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D9" w:rsidRPr="002A35F9" w:rsidRDefault="008D279B" w:rsidP="00146E46">
      <w:pPr>
        <w:pStyle w:val="20"/>
        <w:shd w:val="clear" w:color="auto" w:fill="auto"/>
        <w:spacing w:after="0"/>
        <w:ind w:left="0" w:firstLine="284"/>
        <w:jc w:val="right"/>
        <w:rPr>
          <w:i/>
          <w:sz w:val="28"/>
          <w:szCs w:val="28"/>
        </w:rPr>
      </w:pPr>
      <w:r w:rsidRPr="002A35F9">
        <w:rPr>
          <w:i/>
          <w:sz w:val="28"/>
          <w:szCs w:val="28"/>
        </w:rPr>
        <w:t>Приложение № 6</w:t>
      </w:r>
    </w:p>
    <w:p w:rsidR="00146E46" w:rsidRPr="002A35F9" w:rsidRDefault="008D279B" w:rsidP="00146E46">
      <w:pPr>
        <w:pStyle w:val="20"/>
        <w:shd w:val="clear" w:color="auto" w:fill="auto"/>
        <w:spacing w:after="0"/>
        <w:ind w:left="0" w:firstLine="284"/>
        <w:jc w:val="right"/>
        <w:rPr>
          <w:sz w:val="28"/>
          <w:szCs w:val="28"/>
        </w:rPr>
      </w:pPr>
      <w:r w:rsidRPr="002A35F9">
        <w:rPr>
          <w:i/>
          <w:sz w:val="28"/>
          <w:szCs w:val="28"/>
        </w:rPr>
        <w:t>к приказу Управления образования</w:t>
      </w:r>
      <w:r w:rsidR="00146E46" w:rsidRPr="002A35F9">
        <w:rPr>
          <w:i/>
          <w:sz w:val="28"/>
          <w:szCs w:val="28"/>
        </w:rPr>
        <w:br/>
      </w:r>
      <w:r w:rsidRPr="002A35F9">
        <w:rPr>
          <w:i/>
          <w:sz w:val="28"/>
          <w:szCs w:val="28"/>
        </w:rPr>
        <w:t xml:space="preserve"> Администрации МО «</w:t>
      </w:r>
      <w:proofErr w:type="spellStart"/>
      <w:r w:rsidRPr="002A35F9">
        <w:rPr>
          <w:i/>
          <w:sz w:val="28"/>
          <w:szCs w:val="28"/>
        </w:rPr>
        <w:t>Турочакский</w:t>
      </w:r>
      <w:proofErr w:type="spellEnd"/>
      <w:r w:rsidRPr="002A35F9">
        <w:rPr>
          <w:i/>
          <w:sz w:val="28"/>
          <w:szCs w:val="28"/>
        </w:rPr>
        <w:t xml:space="preserve"> район» </w:t>
      </w:r>
      <w:r w:rsidR="00146E46" w:rsidRPr="002A35F9">
        <w:rPr>
          <w:i/>
          <w:sz w:val="28"/>
          <w:szCs w:val="28"/>
        </w:rPr>
        <w:br/>
      </w:r>
      <w:r w:rsidRPr="002A35F9">
        <w:rPr>
          <w:i/>
          <w:sz w:val="28"/>
          <w:szCs w:val="28"/>
        </w:rPr>
        <w:t>от «</w:t>
      </w:r>
      <w:proofErr w:type="gramStart"/>
      <w:r w:rsidRPr="002A35F9">
        <w:rPr>
          <w:i/>
          <w:sz w:val="28"/>
          <w:szCs w:val="28"/>
        </w:rPr>
        <w:t>07 »</w:t>
      </w:r>
      <w:proofErr w:type="gramEnd"/>
      <w:r w:rsidRPr="002A35F9">
        <w:rPr>
          <w:i/>
          <w:sz w:val="28"/>
          <w:szCs w:val="28"/>
        </w:rPr>
        <w:t xml:space="preserve"> октября  2021 г. № 542</w:t>
      </w:r>
      <w:r w:rsidRPr="002A35F9">
        <w:rPr>
          <w:sz w:val="28"/>
          <w:szCs w:val="28"/>
        </w:rPr>
        <w:t xml:space="preserve"> </w:t>
      </w:r>
    </w:p>
    <w:p w:rsidR="003A69D9" w:rsidRPr="002A35F9" w:rsidRDefault="008D279B" w:rsidP="00146E46">
      <w:pPr>
        <w:pStyle w:val="20"/>
        <w:shd w:val="clear" w:color="auto" w:fill="auto"/>
        <w:spacing w:after="0"/>
        <w:ind w:left="0" w:firstLine="284"/>
        <w:jc w:val="right"/>
        <w:rPr>
          <w:sz w:val="28"/>
          <w:szCs w:val="28"/>
        </w:rPr>
      </w:pPr>
      <w:r w:rsidRPr="002A35F9">
        <w:rPr>
          <w:sz w:val="28"/>
          <w:szCs w:val="28"/>
        </w:rPr>
        <w:tab/>
      </w:r>
    </w:p>
    <w:p w:rsidR="003A69D9" w:rsidRPr="002A35F9" w:rsidRDefault="008D279B" w:rsidP="00C04AEE">
      <w:pPr>
        <w:pStyle w:val="10"/>
        <w:keepNext/>
        <w:keepLines/>
        <w:shd w:val="clear" w:color="auto" w:fill="auto"/>
        <w:spacing w:after="0"/>
        <w:ind w:firstLine="284"/>
      </w:pPr>
      <w:bookmarkStart w:id="0" w:name="bookmark0"/>
      <w:bookmarkStart w:id="1" w:name="bookmark1"/>
      <w:r w:rsidRPr="002A35F9">
        <w:t>ПОЛОЖЕНИЕ</w:t>
      </w:r>
      <w:bookmarkEnd w:id="0"/>
      <w:bookmarkEnd w:id="1"/>
    </w:p>
    <w:p w:rsidR="003A69D9" w:rsidRPr="002A35F9" w:rsidRDefault="008D279B" w:rsidP="00C04AEE">
      <w:pPr>
        <w:pStyle w:val="11"/>
        <w:shd w:val="clear" w:color="auto" w:fill="auto"/>
        <w:spacing w:after="320"/>
        <w:ind w:firstLine="284"/>
        <w:jc w:val="center"/>
      </w:pPr>
      <w:r w:rsidRPr="002A35F9">
        <w:t xml:space="preserve">О </w:t>
      </w:r>
      <w:r w:rsidR="00146E46" w:rsidRPr="002A35F9">
        <w:t>муниципальном</w:t>
      </w:r>
      <w:r w:rsidRPr="002A35F9">
        <w:t xml:space="preserve"> конкурсе профессионального мастерства</w:t>
      </w:r>
      <w:r w:rsidRPr="002A35F9">
        <w:br/>
        <w:t xml:space="preserve">работников сферы дополнительного </w:t>
      </w:r>
      <w:proofErr w:type="gramStart"/>
      <w:r w:rsidRPr="002A35F9">
        <w:t>образования</w:t>
      </w:r>
      <w:r w:rsidRPr="002A35F9">
        <w:br/>
        <w:t>«</w:t>
      </w:r>
      <w:proofErr w:type="gramEnd"/>
      <w:r w:rsidRPr="002A35F9">
        <w:t>Сердце отдаю детям</w:t>
      </w:r>
      <w:r w:rsidR="002B1A1E" w:rsidRPr="002A35F9">
        <w:t xml:space="preserve">» </w:t>
      </w:r>
      <w:proofErr w:type="spellStart"/>
      <w:r w:rsidR="002B1A1E" w:rsidRPr="002A35F9">
        <w:t>Турочакского</w:t>
      </w:r>
      <w:proofErr w:type="spellEnd"/>
      <w:r w:rsidR="002B1A1E" w:rsidRPr="002A35F9">
        <w:t xml:space="preserve"> района 2024</w:t>
      </w:r>
      <w:r w:rsidRPr="002A35F9">
        <w:t>»</w:t>
      </w:r>
    </w:p>
    <w:p w:rsidR="003A69D9" w:rsidRPr="002A35F9" w:rsidRDefault="008D279B" w:rsidP="00C04AE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ind w:firstLine="284"/>
      </w:pPr>
      <w:bookmarkStart w:id="2" w:name="bookmark2"/>
      <w:bookmarkStart w:id="3" w:name="bookmark3"/>
      <w:r w:rsidRPr="002A35F9">
        <w:t>Общее положения</w:t>
      </w:r>
      <w:bookmarkEnd w:id="2"/>
      <w:bookmarkEnd w:id="3"/>
    </w:p>
    <w:p w:rsidR="003A69D9" w:rsidRPr="002A35F9" w:rsidRDefault="008D279B" w:rsidP="00C04AEE">
      <w:pPr>
        <w:pStyle w:val="11"/>
        <w:shd w:val="clear" w:color="auto" w:fill="auto"/>
        <w:spacing w:after="320"/>
        <w:ind w:firstLine="284"/>
        <w:jc w:val="both"/>
      </w:pPr>
      <w:r w:rsidRPr="002A35F9">
        <w:t xml:space="preserve">Настоящее положение определяет условия, порядок организации и проведения </w:t>
      </w:r>
      <w:proofErr w:type="gramStart"/>
      <w:r w:rsidRPr="002A35F9">
        <w:t>муниципального  этапа</w:t>
      </w:r>
      <w:proofErr w:type="gramEnd"/>
      <w:r w:rsidRPr="002A35F9">
        <w:t xml:space="preserve"> Всероссийского конкурса профессионального мастерства работников сферы дополнительного образования «Сердце отдаю детям» (далее - Конкурс).</w:t>
      </w:r>
    </w:p>
    <w:p w:rsidR="002B1A1E" w:rsidRPr="002A35F9" w:rsidRDefault="002B1A1E" w:rsidP="002B1A1E">
      <w:pPr>
        <w:pStyle w:val="11"/>
        <w:shd w:val="clear" w:color="auto" w:fill="auto"/>
        <w:ind w:firstLine="284"/>
        <w:jc w:val="both"/>
      </w:pPr>
      <w:r w:rsidRPr="002A35F9">
        <w:rPr>
          <w:bCs/>
        </w:rPr>
        <w:t>Учредитель и организатор конкурса</w:t>
      </w:r>
      <w:r w:rsidRPr="002A35F9">
        <w:rPr>
          <w:b/>
          <w:bCs/>
        </w:rPr>
        <w:t xml:space="preserve"> - </w:t>
      </w:r>
      <w:r w:rsidRPr="002A35F9">
        <w:t>Управление образования Администрации МО «</w:t>
      </w:r>
      <w:proofErr w:type="spellStart"/>
      <w:r w:rsidRPr="002A35F9">
        <w:t>Турочакский</w:t>
      </w:r>
      <w:proofErr w:type="spellEnd"/>
      <w:r w:rsidRPr="002A35F9">
        <w:t xml:space="preserve"> район»</w:t>
      </w:r>
    </w:p>
    <w:p w:rsidR="002B1A1E" w:rsidRPr="002A35F9" w:rsidRDefault="002B1A1E" w:rsidP="00C04AEE">
      <w:pPr>
        <w:pStyle w:val="11"/>
        <w:shd w:val="clear" w:color="auto" w:fill="auto"/>
        <w:spacing w:after="320"/>
        <w:ind w:firstLine="284"/>
        <w:jc w:val="both"/>
      </w:pPr>
    </w:p>
    <w:p w:rsidR="003A69D9" w:rsidRPr="002A35F9" w:rsidRDefault="008D279B" w:rsidP="00C04AE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ind w:firstLine="284"/>
      </w:pPr>
      <w:bookmarkStart w:id="4" w:name="bookmark4"/>
      <w:bookmarkStart w:id="5" w:name="bookmark5"/>
      <w:r w:rsidRPr="002A35F9">
        <w:t>Цели и задачи Конкурса</w:t>
      </w:r>
      <w:bookmarkEnd w:id="4"/>
      <w:bookmarkEnd w:id="5"/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40"/>
        </w:tabs>
        <w:ind w:firstLine="284"/>
        <w:jc w:val="both"/>
        <w:rPr>
          <w:u w:val="single"/>
        </w:rPr>
      </w:pPr>
      <w:r w:rsidRPr="002A35F9">
        <w:rPr>
          <w:u w:val="single"/>
        </w:rPr>
        <w:t>Цели Конкурса:</w:t>
      </w:r>
    </w:p>
    <w:p w:rsidR="002B1A1E" w:rsidRPr="002A35F9" w:rsidRDefault="002B1A1E" w:rsidP="002B1A1E">
      <w:pPr>
        <w:pStyle w:val="11"/>
        <w:numPr>
          <w:ilvl w:val="0"/>
          <w:numId w:val="12"/>
        </w:numPr>
        <w:ind w:left="0" w:firstLine="284"/>
        <w:jc w:val="both"/>
      </w:pPr>
      <w:r w:rsidRPr="002A35F9">
        <w:t xml:space="preserve">создание эффективных условий, обеспечивающих непрерывное </w:t>
      </w:r>
      <w:r w:rsidRPr="002A35F9">
        <w:rPr>
          <w:i/>
          <w:iCs/>
        </w:rPr>
        <w:t>профессиональное развитие, творческий и карьерный</w:t>
      </w:r>
      <w:r w:rsidRPr="002A35F9">
        <w:t xml:space="preserve"> рост педагогов дополнительного образования детей в едином образовательном пространстве Российской Федерации;</w:t>
      </w:r>
    </w:p>
    <w:p w:rsidR="002B1A1E" w:rsidRPr="002A35F9" w:rsidRDefault="002B1A1E" w:rsidP="002B1A1E">
      <w:pPr>
        <w:pStyle w:val="11"/>
        <w:numPr>
          <w:ilvl w:val="0"/>
          <w:numId w:val="11"/>
        </w:numPr>
        <w:ind w:left="0" w:firstLine="284"/>
        <w:jc w:val="both"/>
      </w:pPr>
      <w:r w:rsidRPr="002A35F9">
        <w:t>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детей.</w:t>
      </w:r>
    </w:p>
    <w:p w:rsidR="002B1A1E" w:rsidRPr="002A35F9" w:rsidRDefault="002B1A1E" w:rsidP="002B1A1E">
      <w:pPr>
        <w:pStyle w:val="11"/>
        <w:shd w:val="clear" w:color="auto" w:fill="auto"/>
        <w:tabs>
          <w:tab w:val="left" w:pos="3666"/>
        </w:tabs>
        <w:spacing w:line="262" w:lineRule="auto"/>
        <w:ind w:firstLine="284"/>
        <w:jc w:val="both"/>
      </w:pPr>
    </w:p>
    <w:p w:rsidR="003A69D9" w:rsidRPr="002A35F9" w:rsidRDefault="008D279B" w:rsidP="002B1A1E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spacing w:line="262" w:lineRule="auto"/>
        <w:jc w:val="both"/>
        <w:rPr>
          <w:u w:val="single"/>
        </w:rPr>
      </w:pPr>
      <w:r w:rsidRPr="002A35F9">
        <w:rPr>
          <w:u w:val="single"/>
        </w:rPr>
        <w:t>Задачи Конкурса:</w:t>
      </w:r>
    </w:p>
    <w:p w:rsidR="002B1A1E" w:rsidRPr="002A35F9" w:rsidRDefault="002B1A1E" w:rsidP="002B1A1E">
      <w:pPr>
        <w:pStyle w:val="11"/>
        <w:numPr>
          <w:ilvl w:val="0"/>
          <w:numId w:val="10"/>
        </w:numPr>
        <w:ind w:left="0" w:firstLine="284"/>
        <w:jc w:val="both"/>
      </w:pPr>
      <w:r w:rsidRPr="002A35F9">
        <w:t>совершенствование профессионального мастерства педагогов дополнительного образования детей;</w:t>
      </w:r>
    </w:p>
    <w:p w:rsidR="002B1A1E" w:rsidRPr="002A35F9" w:rsidRDefault="002B1A1E" w:rsidP="002B1A1E">
      <w:pPr>
        <w:pStyle w:val="11"/>
        <w:ind w:firstLine="284"/>
        <w:jc w:val="both"/>
      </w:pPr>
    </w:p>
    <w:p w:rsidR="002B1A1E" w:rsidRPr="002A35F9" w:rsidRDefault="002B1A1E" w:rsidP="002B1A1E">
      <w:pPr>
        <w:pStyle w:val="11"/>
        <w:numPr>
          <w:ilvl w:val="0"/>
          <w:numId w:val="10"/>
        </w:numPr>
        <w:ind w:left="0" w:firstLine="284"/>
        <w:jc w:val="both"/>
      </w:pPr>
      <w:r w:rsidRPr="002A35F9">
        <w:t>повышение социальной значимости и престижа профессии педагога дополнительного образования детей;</w:t>
      </w:r>
    </w:p>
    <w:p w:rsidR="002B1A1E" w:rsidRPr="002A35F9" w:rsidRDefault="002B1A1E" w:rsidP="002B1A1E">
      <w:pPr>
        <w:pStyle w:val="11"/>
        <w:numPr>
          <w:ilvl w:val="0"/>
          <w:numId w:val="10"/>
        </w:numPr>
        <w:ind w:left="0" w:firstLine="284"/>
        <w:jc w:val="both"/>
      </w:pPr>
      <w:r w:rsidRPr="002A35F9">
        <w:t>повышение общественного и профессионального статуса педагогических работников дополнительного образования детей;</w:t>
      </w:r>
    </w:p>
    <w:p w:rsidR="002B1A1E" w:rsidRPr="002A35F9" w:rsidRDefault="002B1A1E" w:rsidP="002B1A1E">
      <w:pPr>
        <w:pStyle w:val="11"/>
        <w:numPr>
          <w:ilvl w:val="0"/>
          <w:numId w:val="10"/>
        </w:numPr>
        <w:ind w:left="0" w:firstLine="284"/>
        <w:jc w:val="both"/>
      </w:pPr>
      <w:r w:rsidRPr="002A35F9">
        <w:t>интеграция подходов, программ, практик и технологий дополнительного и общего образования;</w:t>
      </w:r>
    </w:p>
    <w:p w:rsidR="002B1A1E" w:rsidRPr="002A35F9" w:rsidRDefault="002B1A1E" w:rsidP="002B1A1E">
      <w:pPr>
        <w:pStyle w:val="11"/>
        <w:numPr>
          <w:ilvl w:val="0"/>
          <w:numId w:val="10"/>
        </w:numPr>
        <w:ind w:left="0" w:firstLine="284"/>
        <w:jc w:val="both"/>
      </w:pPr>
      <w:r w:rsidRPr="002A35F9">
        <w:t>отбор и продвижение новых педагогических практик и образовательных технологий в сфере дополнительного образования детей;</w:t>
      </w:r>
    </w:p>
    <w:p w:rsidR="002B1A1E" w:rsidRPr="002A35F9" w:rsidRDefault="002B1A1E" w:rsidP="002B1A1E">
      <w:pPr>
        <w:pStyle w:val="11"/>
        <w:numPr>
          <w:ilvl w:val="0"/>
          <w:numId w:val="10"/>
        </w:numPr>
        <w:ind w:left="0" w:firstLine="284"/>
        <w:jc w:val="both"/>
      </w:pPr>
      <w:r w:rsidRPr="002A35F9">
        <w:t>содействие новым формам обновления содержания и технологий дополнительного образования детей;</w:t>
      </w:r>
    </w:p>
    <w:p w:rsidR="002B1A1E" w:rsidRPr="002A35F9" w:rsidRDefault="002B1A1E" w:rsidP="002B1A1E">
      <w:pPr>
        <w:pStyle w:val="11"/>
        <w:numPr>
          <w:ilvl w:val="0"/>
          <w:numId w:val="10"/>
        </w:numPr>
        <w:spacing w:after="400"/>
        <w:ind w:left="0" w:firstLine="284"/>
        <w:jc w:val="both"/>
      </w:pPr>
      <w:r w:rsidRPr="002A35F9">
        <w:t xml:space="preserve">выявление лучших педагогических методик и технологий обучения и </w:t>
      </w:r>
      <w:r w:rsidRPr="002A35F9">
        <w:lastRenderedPageBreak/>
        <w:t>воспитания детей (в том числе детей с ограниченными возможностями здоровья и в трудной жизненной ситуации), разработанных и внедренных в образовательную деятельность педагогическими работниками сферы дополнительного образования детей.</w:t>
      </w:r>
    </w:p>
    <w:p w:rsidR="002B1A1E" w:rsidRPr="002A35F9" w:rsidRDefault="002B1A1E" w:rsidP="002B1A1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86"/>
        </w:tabs>
        <w:spacing w:line="312" w:lineRule="auto"/>
        <w:ind w:left="1305" w:firstLine="720"/>
        <w:rPr>
          <w:b/>
        </w:rPr>
      </w:pPr>
      <w:r w:rsidRPr="002A35F9">
        <w:rPr>
          <w:b/>
        </w:rPr>
        <w:t xml:space="preserve"> </w:t>
      </w:r>
      <w:bookmarkStart w:id="6" w:name="bookmark8"/>
      <w:bookmarkStart w:id="7" w:name="bookmark9"/>
      <w:r w:rsidRPr="002A35F9">
        <w:rPr>
          <w:b/>
        </w:rPr>
        <w:t>Этапы и сроки проведения Конкурса</w:t>
      </w:r>
    </w:p>
    <w:p w:rsidR="002B1A1E" w:rsidRPr="002A35F9" w:rsidRDefault="002B1A1E" w:rsidP="002B1A1E">
      <w:pPr>
        <w:pStyle w:val="11"/>
        <w:spacing w:line="312" w:lineRule="auto"/>
        <w:ind w:firstLine="284"/>
        <w:jc w:val="both"/>
      </w:pPr>
      <w:r w:rsidRPr="002A35F9">
        <w:t>Конкурс проводится в два этапа.</w:t>
      </w:r>
    </w:p>
    <w:p w:rsidR="002B1A1E" w:rsidRPr="002A35F9" w:rsidRDefault="002B1A1E" w:rsidP="002B1A1E">
      <w:pPr>
        <w:pStyle w:val="11"/>
        <w:numPr>
          <w:ilvl w:val="1"/>
          <w:numId w:val="1"/>
        </w:numPr>
        <w:shd w:val="clear" w:color="auto" w:fill="auto"/>
        <w:tabs>
          <w:tab w:val="left" w:pos="1309"/>
        </w:tabs>
        <w:spacing w:line="312" w:lineRule="auto"/>
        <w:ind w:firstLine="284"/>
        <w:jc w:val="both"/>
      </w:pPr>
      <w:r w:rsidRPr="002A35F9">
        <w:t xml:space="preserve">Первый этап </w:t>
      </w:r>
      <w:r w:rsidR="00D16D3B" w:rsidRPr="002A35F9">
        <w:t>–</w:t>
      </w:r>
      <w:r w:rsidRPr="002A35F9">
        <w:t xml:space="preserve"> заочный</w:t>
      </w:r>
      <w:r w:rsidR="00D16D3B" w:rsidRPr="002A35F9">
        <w:t xml:space="preserve">, сроки проведения </w:t>
      </w:r>
      <w:proofErr w:type="gramStart"/>
      <w:r w:rsidR="00D16D3B" w:rsidRPr="002A35F9">
        <w:t>с  23</w:t>
      </w:r>
      <w:proofErr w:type="gramEnd"/>
      <w:r w:rsidR="00D16D3B" w:rsidRPr="002A35F9">
        <w:t xml:space="preserve"> октября по 22 ноября 2023 года.</w:t>
      </w:r>
    </w:p>
    <w:p w:rsidR="00D16D3B" w:rsidRPr="002A35F9" w:rsidRDefault="00D16D3B" w:rsidP="002B1A1E">
      <w:pPr>
        <w:pStyle w:val="11"/>
        <w:numPr>
          <w:ilvl w:val="1"/>
          <w:numId w:val="1"/>
        </w:numPr>
        <w:shd w:val="clear" w:color="auto" w:fill="auto"/>
        <w:tabs>
          <w:tab w:val="left" w:pos="1309"/>
        </w:tabs>
        <w:spacing w:line="312" w:lineRule="auto"/>
        <w:ind w:firstLine="284"/>
        <w:jc w:val="both"/>
      </w:pPr>
      <w:r w:rsidRPr="002A35F9">
        <w:t>Второй этап – очный, сроки проведения с 30 ноября по 1 декабря 2023 года.</w:t>
      </w:r>
    </w:p>
    <w:p w:rsidR="00D16D3B" w:rsidRPr="002A35F9" w:rsidRDefault="00D16D3B" w:rsidP="00D16D3B">
      <w:pPr>
        <w:pStyle w:val="11"/>
        <w:numPr>
          <w:ilvl w:val="2"/>
          <w:numId w:val="1"/>
        </w:numPr>
        <w:shd w:val="clear" w:color="auto" w:fill="auto"/>
        <w:tabs>
          <w:tab w:val="left" w:pos="1309"/>
        </w:tabs>
        <w:spacing w:line="307" w:lineRule="auto"/>
        <w:ind w:firstLine="284"/>
        <w:jc w:val="both"/>
      </w:pPr>
      <w:r w:rsidRPr="002A35F9">
        <w:t xml:space="preserve">  </w:t>
      </w:r>
    </w:p>
    <w:p w:rsidR="003A69D9" w:rsidRPr="002A35F9" w:rsidRDefault="008D279B" w:rsidP="00C04AE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ind w:firstLine="284"/>
      </w:pPr>
      <w:r w:rsidRPr="002A35F9">
        <w:t>Руководство Конкурсом</w:t>
      </w:r>
      <w:bookmarkEnd w:id="6"/>
      <w:bookmarkEnd w:id="7"/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179"/>
        </w:tabs>
        <w:ind w:firstLine="284"/>
        <w:jc w:val="both"/>
      </w:pPr>
      <w:r w:rsidRPr="002A35F9">
        <w:t>Общее руководство Конкурсом осуществляет организационный комитет (далее - Оргкомитет).</w:t>
      </w:r>
    </w:p>
    <w:p w:rsidR="002624B3" w:rsidRPr="002A35F9" w:rsidRDefault="008D279B" w:rsidP="00C04AEE">
      <w:pPr>
        <w:pStyle w:val="11"/>
        <w:shd w:val="clear" w:color="auto" w:fill="auto"/>
        <w:spacing w:after="320"/>
        <w:ind w:firstLine="284"/>
        <w:jc w:val="both"/>
      </w:pPr>
      <w:r w:rsidRPr="002A35F9">
        <w:t xml:space="preserve">Состав Оргкомитета утверждается приказом </w:t>
      </w:r>
      <w:r w:rsidR="002624B3" w:rsidRPr="002A35F9">
        <w:t>Управления образования Администрации МО «</w:t>
      </w:r>
      <w:proofErr w:type="spellStart"/>
      <w:r w:rsidR="002624B3" w:rsidRPr="002A35F9">
        <w:t>Турочакский</w:t>
      </w:r>
      <w:proofErr w:type="spellEnd"/>
      <w:r w:rsidR="002624B3" w:rsidRPr="002A35F9">
        <w:t xml:space="preserve"> район».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189"/>
        </w:tabs>
        <w:ind w:firstLine="284"/>
        <w:jc w:val="both"/>
      </w:pPr>
      <w:r w:rsidRPr="002A35F9">
        <w:t>К полномочиям Оргкомитета относятся: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определение порядка проведения, места и даты проведения Конкурса;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определение конкурсных мероприятий, критериев оценки конкурсных заданий;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установление требований к оформлению конкурсных материалов, прием и экспертиза материалов, представляемых участниками в Оргкомитет;</w:t>
      </w:r>
    </w:p>
    <w:p w:rsidR="003A69D9" w:rsidRPr="002A35F9" w:rsidRDefault="008D279B" w:rsidP="00C04AEE">
      <w:pPr>
        <w:pStyle w:val="11"/>
        <w:numPr>
          <w:ilvl w:val="0"/>
          <w:numId w:val="2"/>
        </w:numPr>
        <w:shd w:val="clear" w:color="auto" w:fill="auto"/>
        <w:tabs>
          <w:tab w:val="left" w:pos="901"/>
        </w:tabs>
        <w:ind w:firstLine="284"/>
        <w:jc w:val="both"/>
      </w:pPr>
      <w:r w:rsidRPr="002A35F9">
        <w:t>утверждение состава жюри Конкурса и регламент его работы;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определение порядка регистрации и состава участников Конкурса;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определение порядка финансирования конкурсных мероприятий и церемонии награждения;</w:t>
      </w:r>
    </w:p>
    <w:p w:rsidR="003A69D9" w:rsidRPr="002A35F9" w:rsidRDefault="008D279B" w:rsidP="00C04AEE">
      <w:pPr>
        <w:pStyle w:val="11"/>
        <w:shd w:val="clear" w:color="auto" w:fill="auto"/>
        <w:tabs>
          <w:tab w:val="left" w:pos="2650"/>
        </w:tabs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организация</w:t>
      </w:r>
      <w:r w:rsidRPr="002A35F9">
        <w:tab/>
        <w:t>информационного сопровождения профессионального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Конкурса;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разработка сценариев проведения конкурсных мероприятий;</w:t>
      </w:r>
    </w:p>
    <w:p w:rsidR="003A69D9" w:rsidRPr="002A35F9" w:rsidRDefault="008D279B" w:rsidP="00C04AEE">
      <w:pPr>
        <w:pStyle w:val="11"/>
        <w:numPr>
          <w:ilvl w:val="0"/>
          <w:numId w:val="2"/>
        </w:numPr>
        <w:shd w:val="clear" w:color="auto" w:fill="auto"/>
        <w:tabs>
          <w:tab w:val="left" w:pos="881"/>
        </w:tabs>
        <w:spacing w:line="259" w:lineRule="auto"/>
        <w:ind w:firstLine="284"/>
        <w:jc w:val="both"/>
      </w:pPr>
      <w:r w:rsidRPr="002A35F9">
        <w:t>определяет победителей, призеров Конкурса;</w:t>
      </w:r>
    </w:p>
    <w:p w:rsidR="003A69D9" w:rsidRPr="002A35F9" w:rsidRDefault="008D279B" w:rsidP="00C04AEE">
      <w:pPr>
        <w:pStyle w:val="11"/>
        <w:shd w:val="clear" w:color="auto" w:fill="auto"/>
        <w:spacing w:line="259" w:lineRule="auto"/>
        <w:ind w:firstLine="284"/>
        <w:jc w:val="both"/>
      </w:pPr>
      <w:r w:rsidRPr="002A35F9">
        <w:rPr>
          <w:rFonts w:eastAsia="Arial"/>
        </w:rPr>
        <w:t>•</w:t>
      </w:r>
      <w:r w:rsidR="00D16D3B" w:rsidRPr="002A35F9">
        <w:rPr>
          <w:rFonts w:eastAsia="Arial"/>
        </w:rPr>
        <w:t xml:space="preserve"> </w:t>
      </w:r>
      <w:r w:rsidRPr="002A35F9">
        <w:t>организация торжественной церемонии награждения.</w:t>
      </w:r>
    </w:p>
    <w:p w:rsidR="00D16D3B" w:rsidRPr="002A35F9" w:rsidRDefault="00D16D3B" w:rsidP="00C04AEE">
      <w:pPr>
        <w:pStyle w:val="11"/>
        <w:shd w:val="clear" w:color="auto" w:fill="auto"/>
        <w:spacing w:line="259" w:lineRule="auto"/>
        <w:ind w:firstLine="284"/>
        <w:jc w:val="both"/>
      </w:pP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384"/>
        </w:tabs>
        <w:spacing w:after="320"/>
        <w:ind w:firstLine="284"/>
        <w:jc w:val="both"/>
      </w:pPr>
      <w:r w:rsidRPr="002A35F9">
        <w:t>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 (в его отсутствие - заместителем председателя).</w:t>
      </w:r>
    </w:p>
    <w:p w:rsidR="003A69D9" w:rsidRPr="002A35F9" w:rsidRDefault="008D279B" w:rsidP="00C04AE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ind w:firstLine="284"/>
      </w:pPr>
      <w:bookmarkStart w:id="8" w:name="bookmark10"/>
      <w:bookmarkStart w:id="9" w:name="bookmark11"/>
      <w:r w:rsidRPr="002A35F9">
        <w:t>Финансирование Конкурса</w:t>
      </w:r>
      <w:bookmarkEnd w:id="8"/>
      <w:bookmarkEnd w:id="9"/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384"/>
        </w:tabs>
        <w:ind w:firstLine="284"/>
        <w:jc w:val="both"/>
      </w:pPr>
      <w:r w:rsidRPr="002A35F9">
        <w:t>Финансирование Конкурса в части награждения участников и победителя, призеров и лауреатов осуществля</w:t>
      </w:r>
      <w:r w:rsidR="000D6076" w:rsidRPr="002A35F9">
        <w:t>ют</w:t>
      </w:r>
      <w:r w:rsidRPr="002A35F9">
        <w:t xml:space="preserve"> </w:t>
      </w:r>
      <w:r w:rsidR="000D6076" w:rsidRPr="002A35F9">
        <w:t>образовательные организации,</w:t>
      </w:r>
      <w:r w:rsidR="000E2721" w:rsidRPr="002A35F9">
        <w:t xml:space="preserve"> направившие участников на Конкурс.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384"/>
        </w:tabs>
        <w:ind w:firstLine="284"/>
        <w:jc w:val="both"/>
      </w:pPr>
      <w:r w:rsidRPr="002A35F9">
        <w:t xml:space="preserve">Финансирование Конкурса в части организации и проведения конкурсных мероприятий осуществляет </w:t>
      </w:r>
      <w:r w:rsidR="000E2721" w:rsidRPr="002A35F9">
        <w:t xml:space="preserve">Управление образования Администрации МО </w:t>
      </w:r>
      <w:r w:rsidR="000E2721" w:rsidRPr="002A35F9">
        <w:lastRenderedPageBreak/>
        <w:t>«</w:t>
      </w:r>
      <w:proofErr w:type="spellStart"/>
      <w:r w:rsidR="000E2721" w:rsidRPr="002A35F9">
        <w:t>Турочакский</w:t>
      </w:r>
      <w:proofErr w:type="spellEnd"/>
      <w:r w:rsidR="000E2721" w:rsidRPr="002A35F9">
        <w:t xml:space="preserve"> район</w:t>
      </w:r>
      <w:r w:rsidRPr="002A35F9">
        <w:t>».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ind w:firstLine="284"/>
        <w:jc w:val="both"/>
      </w:pPr>
      <w:r w:rsidRPr="002A35F9">
        <w:t>Финансирование командировочных расходов, связанных с проездом и</w:t>
      </w:r>
    </w:p>
    <w:p w:rsidR="003A69D9" w:rsidRPr="002A35F9" w:rsidRDefault="008D279B" w:rsidP="00C04AEE">
      <w:pPr>
        <w:pStyle w:val="11"/>
        <w:shd w:val="clear" w:color="auto" w:fill="auto"/>
        <w:spacing w:after="320"/>
        <w:ind w:firstLine="284"/>
        <w:jc w:val="both"/>
      </w:pPr>
      <w:r w:rsidRPr="002A35F9">
        <w:t>проживанием участников Конкурса обеспечивается за счет направляющей стороны.</w:t>
      </w:r>
    </w:p>
    <w:p w:rsidR="003A69D9" w:rsidRPr="002A35F9" w:rsidRDefault="008D279B" w:rsidP="00C04AE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ind w:firstLine="284"/>
      </w:pPr>
      <w:bookmarkStart w:id="10" w:name="bookmark12"/>
      <w:bookmarkStart w:id="11" w:name="bookmark13"/>
      <w:r w:rsidRPr="002A35F9">
        <w:t>Участники Конкурса</w:t>
      </w:r>
      <w:bookmarkEnd w:id="10"/>
      <w:bookmarkEnd w:id="11"/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ind w:firstLine="284"/>
        <w:jc w:val="both"/>
      </w:pPr>
      <w:r w:rsidRPr="002A35F9">
        <w:t>В Конкурсе могут принимать участие педагоги дополнительного образования, педагоги-организаторы, преподаватели школ искусств, тренеры- преподаватели, осуществляющие дополнительное образование детей в образовательных организациях, имеющие педагогический стаж работы не менее 3 лет.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В Конкурсе также могут принимать участие специалисты негосударственных организаций, индивидуальные предприниматели, реализующие дополнительные общеобразовательные программы. Организация, которую представляет участник Конкурса, должна иметь лицензию на право осуществления деятельности по дополнительным образовательным программам.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ind w:firstLine="284"/>
        <w:jc w:val="both"/>
      </w:pPr>
      <w:r w:rsidRPr="002A35F9">
        <w:t xml:space="preserve">В Конкурсе могут принимать участие специалисты технологических сфер наукоемких производств, индустрий цифровой экономики, осуществляющих образовательные проекты в различных новых формах технологического образования (технопарках, мобильных </w:t>
      </w:r>
      <w:proofErr w:type="spellStart"/>
      <w:r w:rsidRPr="002A35F9">
        <w:t>кванториумах</w:t>
      </w:r>
      <w:proofErr w:type="spellEnd"/>
      <w:r w:rsidRPr="002A35F9">
        <w:t>, центрах цифровых технологий). Требования к периоду профессиональной деятельности вышеуказанных специалистов - не менее 3-х лет.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ind w:firstLine="284"/>
        <w:jc w:val="both"/>
      </w:pPr>
      <w:r w:rsidRPr="002A35F9">
        <w:t>Требования к возрасту участников не ограничены.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spacing w:after="320"/>
        <w:ind w:firstLine="284"/>
        <w:jc w:val="both"/>
      </w:pPr>
      <w:r w:rsidRPr="002A35F9">
        <w:t>Педагогические работники, принимавшие участие в финале трёх предыдущих всероссийских конкурсов профессионального мастерства в сфере дополнительного образования, к участию в Конкурсе в текущем году не допускаются.</w:t>
      </w:r>
    </w:p>
    <w:p w:rsidR="003A69D9" w:rsidRPr="002A35F9" w:rsidRDefault="008D279B" w:rsidP="00C04AEE">
      <w:pPr>
        <w:pStyle w:val="11"/>
        <w:numPr>
          <w:ilvl w:val="0"/>
          <w:numId w:val="1"/>
        </w:numPr>
        <w:shd w:val="clear" w:color="auto" w:fill="auto"/>
        <w:spacing w:after="320"/>
        <w:ind w:firstLine="284"/>
        <w:jc w:val="center"/>
      </w:pPr>
      <w:r w:rsidRPr="002A35F9">
        <w:rPr>
          <w:b/>
          <w:bCs/>
        </w:rPr>
        <w:t>Порядок проведения Конкурса</w:t>
      </w:r>
    </w:p>
    <w:p w:rsidR="006A43C7" w:rsidRPr="002A35F9" w:rsidRDefault="006A43C7" w:rsidP="00C04AE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333"/>
        </w:tabs>
        <w:spacing w:after="0"/>
        <w:ind w:firstLine="284"/>
        <w:jc w:val="both"/>
      </w:pPr>
      <w:bookmarkStart w:id="12" w:name="bookmark16"/>
      <w:bookmarkStart w:id="13" w:name="bookmark17"/>
      <w:r w:rsidRPr="002A35F9">
        <w:t>Подготовительный этап.</w:t>
      </w:r>
    </w:p>
    <w:p w:rsidR="006A43C7" w:rsidRPr="002A35F9" w:rsidRDefault="006A43C7" w:rsidP="00C04AEE">
      <w:pPr>
        <w:pStyle w:val="10"/>
        <w:keepNext/>
        <w:keepLines/>
        <w:shd w:val="clear" w:color="auto" w:fill="auto"/>
        <w:tabs>
          <w:tab w:val="left" w:pos="1333"/>
        </w:tabs>
        <w:spacing w:after="0"/>
        <w:ind w:firstLine="284"/>
        <w:jc w:val="both"/>
      </w:pPr>
    </w:p>
    <w:p w:rsidR="006A43C7" w:rsidRPr="002A35F9" w:rsidRDefault="006A43C7" w:rsidP="00C04AEE">
      <w:pPr>
        <w:pStyle w:val="11"/>
        <w:shd w:val="clear" w:color="auto" w:fill="auto"/>
        <w:spacing w:line="254" w:lineRule="auto"/>
        <w:ind w:firstLine="284"/>
        <w:jc w:val="both"/>
      </w:pPr>
      <w:r w:rsidRPr="002A35F9">
        <w:t>Для участия в Конкурсе образовательная организация</w:t>
      </w:r>
    </w:p>
    <w:p w:rsidR="006A43C7" w:rsidRPr="002A35F9" w:rsidRDefault="006A43C7" w:rsidP="00C04AEE">
      <w:pPr>
        <w:pStyle w:val="11"/>
        <w:shd w:val="clear" w:color="auto" w:fill="auto"/>
        <w:spacing w:line="254" w:lineRule="auto"/>
        <w:ind w:firstLine="284"/>
        <w:jc w:val="both"/>
      </w:pPr>
      <w:r w:rsidRPr="002A35F9">
        <w:br/>
      </w:r>
      <w:r w:rsidRPr="002A35F9">
        <w:rPr>
          <w:b/>
        </w:rPr>
        <w:t>- до 2</w:t>
      </w:r>
      <w:r w:rsidR="00D16D3B" w:rsidRPr="002A35F9">
        <w:rPr>
          <w:b/>
        </w:rPr>
        <w:t>3</w:t>
      </w:r>
      <w:r w:rsidRPr="002A35F9">
        <w:rPr>
          <w:b/>
        </w:rPr>
        <w:t xml:space="preserve"> октября 202</w:t>
      </w:r>
      <w:r w:rsidR="00D16D3B" w:rsidRPr="002A35F9">
        <w:rPr>
          <w:b/>
        </w:rPr>
        <w:t>3</w:t>
      </w:r>
      <w:r w:rsidRPr="002A35F9">
        <w:rPr>
          <w:b/>
        </w:rPr>
        <w:t xml:space="preserve"> года</w:t>
      </w:r>
      <w:r w:rsidRPr="002A35F9">
        <w:t xml:space="preserve"> направляет информацию о желающих принять участие: ФИО, должность.</w:t>
      </w:r>
    </w:p>
    <w:p w:rsidR="006A43C7" w:rsidRPr="002A35F9" w:rsidRDefault="006A43C7" w:rsidP="00C04AEE">
      <w:pPr>
        <w:pStyle w:val="11"/>
        <w:shd w:val="clear" w:color="auto" w:fill="auto"/>
        <w:spacing w:line="254" w:lineRule="auto"/>
        <w:ind w:firstLine="284"/>
        <w:jc w:val="both"/>
      </w:pPr>
    </w:p>
    <w:p w:rsidR="006A43C7" w:rsidRPr="002A35F9" w:rsidRDefault="006A43C7" w:rsidP="00C04AEE">
      <w:pPr>
        <w:pStyle w:val="11"/>
        <w:shd w:val="clear" w:color="auto" w:fill="auto"/>
        <w:spacing w:line="254" w:lineRule="auto"/>
        <w:ind w:firstLine="284"/>
        <w:jc w:val="both"/>
      </w:pPr>
      <w:r w:rsidRPr="002A35F9">
        <w:rPr>
          <w:b/>
        </w:rPr>
        <w:t>- до 2</w:t>
      </w:r>
      <w:r w:rsidR="00D16D3B" w:rsidRPr="002A35F9">
        <w:rPr>
          <w:b/>
        </w:rPr>
        <w:t>2</w:t>
      </w:r>
      <w:r w:rsidRPr="002A35F9">
        <w:rPr>
          <w:b/>
        </w:rPr>
        <w:t xml:space="preserve"> </w:t>
      </w:r>
      <w:r w:rsidR="00D16D3B" w:rsidRPr="002A35F9">
        <w:rPr>
          <w:b/>
        </w:rPr>
        <w:t>ноября</w:t>
      </w:r>
      <w:r w:rsidRPr="002A35F9">
        <w:rPr>
          <w:b/>
        </w:rPr>
        <w:t xml:space="preserve"> 202</w:t>
      </w:r>
      <w:r w:rsidR="00D16D3B" w:rsidRPr="002A35F9">
        <w:rPr>
          <w:b/>
        </w:rPr>
        <w:t>3</w:t>
      </w:r>
      <w:r w:rsidRPr="002A35F9">
        <w:rPr>
          <w:b/>
        </w:rPr>
        <w:t xml:space="preserve"> года</w:t>
      </w:r>
      <w:r w:rsidRPr="002A35F9">
        <w:t xml:space="preserve"> предоставляет документы: </w:t>
      </w:r>
    </w:p>
    <w:p w:rsidR="006A43C7" w:rsidRPr="002A35F9" w:rsidRDefault="006A43C7" w:rsidP="00F44734">
      <w:pPr>
        <w:pStyle w:val="11"/>
        <w:numPr>
          <w:ilvl w:val="0"/>
          <w:numId w:val="2"/>
        </w:numPr>
        <w:shd w:val="clear" w:color="auto" w:fill="auto"/>
        <w:spacing w:line="254" w:lineRule="auto"/>
        <w:ind w:firstLine="284"/>
        <w:jc w:val="both"/>
      </w:pPr>
      <w:r w:rsidRPr="002A35F9">
        <w:t>заявка на участие в Конкурсе (Приложение № 1);</w:t>
      </w:r>
    </w:p>
    <w:p w:rsidR="006A43C7" w:rsidRPr="002A35F9" w:rsidRDefault="006A43C7" w:rsidP="00F44734">
      <w:pPr>
        <w:pStyle w:val="11"/>
        <w:numPr>
          <w:ilvl w:val="0"/>
          <w:numId w:val="2"/>
        </w:numPr>
        <w:shd w:val="clear" w:color="auto" w:fill="auto"/>
        <w:spacing w:line="269" w:lineRule="auto"/>
        <w:ind w:firstLine="284"/>
        <w:jc w:val="both"/>
      </w:pPr>
      <w:r w:rsidRPr="002A35F9">
        <w:t>анкета участника Конкурса (Приложение № 2);</w:t>
      </w:r>
    </w:p>
    <w:p w:rsidR="006A43C7" w:rsidRPr="002A35F9" w:rsidRDefault="006A43C7" w:rsidP="00F44734">
      <w:pPr>
        <w:pStyle w:val="11"/>
        <w:numPr>
          <w:ilvl w:val="0"/>
          <w:numId w:val="2"/>
        </w:numPr>
        <w:shd w:val="clear" w:color="auto" w:fill="auto"/>
        <w:spacing w:line="269" w:lineRule="auto"/>
        <w:ind w:firstLine="284"/>
        <w:jc w:val="both"/>
      </w:pPr>
      <w:r w:rsidRPr="002A35F9">
        <w:t>письменное согласие на обработку персональных данных (Приложение №3).</w:t>
      </w:r>
    </w:p>
    <w:p w:rsidR="006A43C7" w:rsidRPr="002A35F9" w:rsidRDefault="006A43C7" w:rsidP="00F44734">
      <w:pPr>
        <w:pStyle w:val="11"/>
        <w:numPr>
          <w:ilvl w:val="0"/>
          <w:numId w:val="2"/>
        </w:numPr>
        <w:shd w:val="clear" w:color="auto" w:fill="auto"/>
        <w:spacing w:line="269" w:lineRule="auto"/>
        <w:ind w:firstLine="284"/>
        <w:jc w:val="both"/>
      </w:pPr>
      <w:r w:rsidRPr="002A35F9">
        <w:t>цветную фотографию участника;</w:t>
      </w:r>
    </w:p>
    <w:p w:rsidR="006A43C7" w:rsidRPr="002A35F9" w:rsidRDefault="006A43C7" w:rsidP="00F44734">
      <w:pPr>
        <w:pStyle w:val="11"/>
        <w:numPr>
          <w:ilvl w:val="0"/>
          <w:numId w:val="2"/>
        </w:numPr>
        <w:shd w:val="clear" w:color="auto" w:fill="auto"/>
        <w:spacing w:line="269" w:lineRule="auto"/>
        <w:ind w:firstLine="284"/>
        <w:jc w:val="both"/>
      </w:pPr>
      <w:r w:rsidRPr="002A35F9">
        <w:t>решение (заключение) муниципального организационного комитета о выдвижении педагога - победителя муниципального этапа - для участия в Конкурсе;</w:t>
      </w:r>
    </w:p>
    <w:p w:rsidR="00F44734" w:rsidRPr="002A35F9" w:rsidRDefault="00F44734" w:rsidP="00F44734">
      <w:pPr>
        <w:pStyle w:val="11"/>
        <w:numPr>
          <w:ilvl w:val="0"/>
          <w:numId w:val="2"/>
        </w:numPr>
        <w:shd w:val="clear" w:color="auto" w:fill="auto"/>
        <w:spacing w:line="269" w:lineRule="auto"/>
        <w:ind w:firstLine="284"/>
        <w:jc w:val="both"/>
      </w:pPr>
      <w:r w:rsidRPr="002A35F9">
        <w:t>материалы заочного этапа.</w:t>
      </w:r>
    </w:p>
    <w:p w:rsidR="00F44734" w:rsidRPr="002A35F9" w:rsidRDefault="00F44734" w:rsidP="00C04AEE">
      <w:pPr>
        <w:pStyle w:val="11"/>
        <w:shd w:val="clear" w:color="auto" w:fill="auto"/>
        <w:spacing w:line="269" w:lineRule="auto"/>
        <w:ind w:firstLine="284"/>
        <w:jc w:val="both"/>
      </w:pPr>
    </w:p>
    <w:p w:rsidR="006A43C7" w:rsidRPr="002A35F9" w:rsidRDefault="006A43C7" w:rsidP="00C04AEE">
      <w:pPr>
        <w:pStyle w:val="10"/>
        <w:keepNext/>
        <w:keepLines/>
        <w:shd w:val="clear" w:color="auto" w:fill="auto"/>
        <w:tabs>
          <w:tab w:val="left" w:pos="1333"/>
        </w:tabs>
        <w:spacing w:after="0"/>
        <w:ind w:firstLine="284"/>
        <w:jc w:val="both"/>
      </w:pPr>
    </w:p>
    <w:p w:rsidR="003A69D9" w:rsidRPr="002A35F9" w:rsidRDefault="008D279B" w:rsidP="00C04AE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333"/>
        </w:tabs>
        <w:spacing w:after="0"/>
        <w:ind w:firstLine="284"/>
        <w:jc w:val="both"/>
      </w:pPr>
      <w:r w:rsidRPr="002A35F9">
        <w:t>Проведение заочного этапа Конкурса</w:t>
      </w:r>
      <w:bookmarkEnd w:id="12"/>
      <w:bookmarkEnd w:id="13"/>
    </w:p>
    <w:p w:rsidR="00D16D3B" w:rsidRPr="002A35F9" w:rsidRDefault="00D16D3B" w:rsidP="00D16D3B">
      <w:pPr>
        <w:pStyle w:val="10"/>
        <w:keepNext/>
        <w:keepLines/>
        <w:shd w:val="clear" w:color="auto" w:fill="auto"/>
        <w:tabs>
          <w:tab w:val="left" w:pos="1333"/>
        </w:tabs>
        <w:spacing w:after="0"/>
        <w:ind w:left="284"/>
        <w:jc w:val="both"/>
      </w:pPr>
    </w:p>
    <w:p w:rsidR="00F44734" w:rsidRPr="002A35F9" w:rsidRDefault="007E15BC" w:rsidP="00C04AEE">
      <w:pPr>
        <w:pStyle w:val="11"/>
        <w:shd w:val="clear" w:color="auto" w:fill="auto"/>
        <w:ind w:firstLine="284"/>
        <w:jc w:val="both"/>
      </w:pPr>
      <w:r w:rsidRPr="002A35F9">
        <w:t xml:space="preserve">Для проведения заочного этапа участники до </w:t>
      </w:r>
      <w:r w:rsidR="00F44734" w:rsidRPr="002A35F9">
        <w:t>22</w:t>
      </w:r>
      <w:r w:rsidRPr="002A35F9">
        <w:t xml:space="preserve"> </w:t>
      </w:r>
      <w:r w:rsidR="00F44734" w:rsidRPr="002A35F9">
        <w:t>ноя</w:t>
      </w:r>
      <w:r w:rsidRPr="002A35F9">
        <w:t>бря 202</w:t>
      </w:r>
      <w:r w:rsidR="00F44734" w:rsidRPr="002A35F9">
        <w:t>3</w:t>
      </w:r>
      <w:r w:rsidRPr="002A35F9">
        <w:t xml:space="preserve"> г. </w:t>
      </w:r>
      <w:r w:rsidR="00F44734" w:rsidRPr="002A35F9">
        <w:t>п</w:t>
      </w:r>
      <w:r w:rsidRPr="002A35F9">
        <w:t>редоставляют</w:t>
      </w:r>
      <w:r w:rsidR="00F44734" w:rsidRPr="002A35F9">
        <w:t>:</w:t>
      </w:r>
      <w:r w:rsidRPr="002A35F9">
        <w:t xml:space="preserve"> </w:t>
      </w:r>
    </w:p>
    <w:p w:rsidR="00F44734" w:rsidRPr="002A35F9" w:rsidRDefault="00F44734" w:rsidP="00C04AEE">
      <w:pPr>
        <w:pStyle w:val="11"/>
        <w:shd w:val="clear" w:color="auto" w:fill="auto"/>
        <w:ind w:firstLine="284"/>
        <w:jc w:val="both"/>
      </w:pPr>
    </w:p>
    <w:p w:rsidR="00F44734" w:rsidRPr="002A35F9" w:rsidRDefault="00F44734" w:rsidP="003759EA">
      <w:pPr>
        <w:pStyle w:val="11"/>
        <w:numPr>
          <w:ilvl w:val="0"/>
          <w:numId w:val="12"/>
        </w:numPr>
        <w:shd w:val="clear" w:color="auto" w:fill="auto"/>
        <w:ind w:left="0" w:firstLine="567"/>
        <w:jc w:val="both"/>
      </w:pPr>
      <w:r w:rsidRPr="002A35F9">
        <w:rPr>
          <w:u w:val="single"/>
        </w:rPr>
        <w:t>видеоматериал «Визитная карточка»</w:t>
      </w:r>
      <w:r w:rsidRPr="002A35F9">
        <w:t xml:space="preserve"> участника заочного этапа в формате .</w:t>
      </w:r>
      <w:proofErr w:type="spellStart"/>
      <w:r w:rsidRPr="002A35F9">
        <w:rPr>
          <w:lang w:val="en-US"/>
        </w:rPr>
        <w:t>mp</w:t>
      </w:r>
      <w:proofErr w:type="spellEnd"/>
      <w:r w:rsidRPr="002A35F9">
        <w:t>4 (продолжительность ролика не более 5 минут, ролик должен иметь качественное изображение и звучание);</w:t>
      </w:r>
    </w:p>
    <w:p w:rsidR="00F44734" w:rsidRPr="002A35F9" w:rsidRDefault="00F44734" w:rsidP="003759EA">
      <w:pPr>
        <w:pStyle w:val="11"/>
        <w:numPr>
          <w:ilvl w:val="0"/>
          <w:numId w:val="12"/>
        </w:numPr>
        <w:shd w:val="clear" w:color="auto" w:fill="auto"/>
        <w:ind w:left="0" w:firstLine="567"/>
        <w:jc w:val="both"/>
      </w:pPr>
      <w:r w:rsidRPr="002A35F9">
        <w:rPr>
          <w:u w:val="single"/>
        </w:rPr>
        <w:t>дополнительную общеобразовательную программу</w:t>
      </w:r>
      <w:r w:rsidRPr="002A35F9">
        <w:t xml:space="preserve"> участника (далее – Программа)</w:t>
      </w:r>
      <w:r w:rsidR="003759EA" w:rsidRPr="002A35F9">
        <w:t xml:space="preserve"> </w:t>
      </w:r>
      <w:r w:rsidR="003759EA" w:rsidRPr="002A35F9">
        <w:rPr>
          <w:u w:val="single"/>
        </w:rPr>
        <w:t xml:space="preserve">в виде ссылки на соответствующую страницу на официальном сайте образовательной организации, в которой работает </w:t>
      </w:r>
      <w:proofErr w:type="gramStart"/>
      <w:r w:rsidR="003759EA" w:rsidRPr="002A35F9">
        <w:rPr>
          <w:u w:val="single"/>
        </w:rPr>
        <w:t>конкурсант</w:t>
      </w:r>
      <w:r w:rsidR="003759EA" w:rsidRPr="002A35F9">
        <w:t xml:space="preserve">  и</w:t>
      </w:r>
      <w:proofErr w:type="gramEnd"/>
      <w:r w:rsidR="003759EA" w:rsidRPr="002A35F9">
        <w:t xml:space="preserve"> реализуется Программа. Ссылка должна быть активной и выходить на сайт организации;</w:t>
      </w:r>
    </w:p>
    <w:p w:rsidR="003759EA" w:rsidRPr="002A35F9" w:rsidRDefault="003759EA" w:rsidP="003759EA">
      <w:pPr>
        <w:pStyle w:val="11"/>
        <w:numPr>
          <w:ilvl w:val="0"/>
          <w:numId w:val="12"/>
        </w:numPr>
        <w:shd w:val="clear" w:color="auto" w:fill="auto"/>
        <w:ind w:left="0" w:firstLine="567"/>
        <w:jc w:val="both"/>
      </w:pPr>
      <w:r w:rsidRPr="002A35F9">
        <w:rPr>
          <w:u w:val="single"/>
        </w:rPr>
        <w:t xml:space="preserve">аннотацию Программы в виде документа </w:t>
      </w:r>
      <w:r w:rsidRPr="002A35F9">
        <w:rPr>
          <w:u w:val="single"/>
          <w:lang w:val="en-US"/>
        </w:rPr>
        <w:t>Word</w:t>
      </w:r>
      <w:r w:rsidRPr="002A35F9">
        <w:t xml:space="preserve"> объемом не более 4 листов;</w:t>
      </w:r>
    </w:p>
    <w:p w:rsidR="003759EA" w:rsidRDefault="003759EA" w:rsidP="003759EA">
      <w:pPr>
        <w:pStyle w:val="11"/>
        <w:numPr>
          <w:ilvl w:val="0"/>
          <w:numId w:val="12"/>
        </w:numPr>
        <w:shd w:val="clear" w:color="auto" w:fill="auto"/>
        <w:ind w:left="0" w:firstLine="567"/>
        <w:jc w:val="both"/>
      </w:pPr>
      <w:r w:rsidRPr="002A35F9">
        <w:rPr>
          <w:u w:val="single"/>
        </w:rPr>
        <w:t>сведения о качестве реализации Программы</w:t>
      </w:r>
      <w:r w:rsidRPr="002A35F9">
        <w:t xml:space="preserve"> в наглядных формах представления анализа результативности за сопоставимые периоды реализации Программы (с учетом требований п. 6 настоящего Положения) в виде ссылки на соответствующую страницу на официальном сайте образовательной организации, в которой реализуется Программа (динамика результативности реализации Программы, представленная в таблицах или графиках (до 2 листов), со ссылками на полные тексты указанных программно-методических документов, размещенных на официальном сайте образовательной организации. Материалы представляются в формате </w:t>
      </w:r>
      <w:r w:rsidRPr="002A35F9">
        <w:rPr>
          <w:lang w:val="en-US" w:eastAsia="en-US" w:bidi="en-US"/>
        </w:rPr>
        <w:t>doc</w:t>
      </w:r>
      <w:r w:rsidRPr="002A35F9">
        <w:rPr>
          <w:lang w:eastAsia="en-US" w:bidi="en-US"/>
        </w:rPr>
        <w:t xml:space="preserve"> </w:t>
      </w:r>
      <w:r w:rsidRPr="002A35F9">
        <w:t xml:space="preserve">или </w:t>
      </w:r>
      <w:r w:rsidRPr="002A35F9">
        <w:rPr>
          <w:lang w:val="en-US" w:eastAsia="en-US" w:bidi="en-US"/>
        </w:rPr>
        <w:t>pdf</w:t>
      </w:r>
      <w:r w:rsidRPr="002A35F9">
        <w:rPr>
          <w:lang w:eastAsia="en-US" w:bidi="en-US"/>
        </w:rPr>
        <w:t xml:space="preserve">; </w:t>
      </w:r>
      <w:r w:rsidRPr="002A35F9">
        <w:t>титульный лист с подписью руководителя и печатью образовательной организации, в которой утверждена программа, размещается в сканированном виде).</w:t>
      </w:r>
    </w:p>
    <w:p w:rsidR="00F21645" w:rsidRPr="002A35F9" w:rsidRDefault="00F21645" w:rsidP="003759EA">
      <w:pPr>
        <w:pStyle w:val="11"/>
        <w:numPr>
          <w:ilvl w:val="0"/>
          <w:numId w:val="12"/>
        </w:numPr>
        <w:shd w:val="clear" w:color="auto" w:fill="auto"/>
        <w:ind w:left="0" w:firstLine="567"/>
        <w:jc w:val="both"/>
      </w:pPr>
      <w:r w:rsidRPr="00F21645">
        <w:rPr>
          <w:bCs/>
          <w:iCs/>
          <w:u w:val="single"/>
        </w:rPr>
        <w:t>видеообращение «Педагог дополнительного образования: где учиться мастерству?».</w:t>
      </w:r>
      <w:r w:rsidRPr="002A35F9">
        <w:t xml:space="preserve"> Регламент - 10 минут, в течение которых конкурсант должен раскрыть приоритетные вопросы развития дополнительного образования, на решение которых направлены дополнительная общеобразовательная программа и педагогическая деятельность педагогов. Формат - .</w:t>
      </w:r>
      <w:proofErr w:type="spellStart"/>
      <w:r w:rsidRPr="002A35F9">
        <w:rPr>
          <w:lang w:val="en-US"/>
        </w:rPr>
        <w:t>mp</w:t>
      </w:r>
      <w:proofErr w:type="spellEnd"/>
      <w:r w:rsidRPr="002A35F9">
        <w:t>4. Содержание и форма определяется самостоятельно, допускается использование визуальных, музыкальных, наглядных, презентационных, информативно-коммуникационных средств выразительности для достижения целей профессионального послания.</w:t>
      </w:r>
    </w:p>
    <w:p w:rsidR="007E15BC" w:rsidRPr="002A35F9" w:rsidRDefault="007E15BC" w:rsidP="00C04AEE">
      <w:pPr>
        <w:pStyle w:val="11"/>
        <w:shd w:val="clear" w:color="auto" w:fill="auto"/>
        <w:tabs>
          <w:tab w:val="left" w:pos="810"/>
        </w:tabs>
        <w:ind w:firstLine="284"/>
        <w:jc w:val="both"/>
      </w:pP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33"/>
        </w:tabs>
        <w:ind w:firstLine="284"/>
        <w:jc w:val="both"/>
      </w:pPr>
      <w:r w:rsidRPr="002A35F9">
        <w:t xml:space="preserve">Конкурсные материалы принимаются </w:t>
      </w:r>
      <w:r w:rsidR="007E15BC" w:rsidRPr="002A35F9">
        <w:t>Управлением образования Администрации МО «</w:t>
      </w:r>
      <w:proofErr w:type="spellStart"/>
      <w:r w:rsidR="007E15BC" w:rsidRPr="002A35F9">
        <w:t>Турочакский</w:t>
      </w:r>
      <w:proofErr w:type="spellEnd"/>
      <w:r w:rsidR="007E15BC" w:rsidRPr="002A35F9">
        <w:t xml:space="preserve"> район» </w:t>
      </w:r>
      <w:r w:rsidRPr="002A35F9">
        <w:t xml:space="preserve">по адресу: Республика Алтай, </w:t>
      </w:r>
      <w:r w:rsidR="007E15BC" w:rsidRPr="002A35F9">
        <w:t xml:space="preserve">с. Турочак, ул. Рабочая, д. 26, 2 этаж, </w:t>
      </w:r>
      <w:proofErr w:type="spellStart"/>
      <w:r w:rsidR="007E15BC" w:rsidRPr="002A35F9">
        <w:t>каб</w:t>
      </w:r>
      <w:proofErr w:type="spellEnd"/>
      <w:r w:rsidR="007E15BC" w:rsidRPr="002A35F9">
        <w:t>. 7</w:t>
      </w:r>
      <w:r w:rsidRPr="002A35F9">
        <w:t xml:space="preserve">, методист </w:t>
      </w:r>
      <w:r w:rsidR="007E15BC" w:rsidRPr="002A35F9">
        <w:t>Иванова Елена Александровна</w:t>
      </w:r>
      <w:r w:rsidRPr="002A35F9">
        <w:t>, тел.: 8 (388</w:t>
      </w:r>
      <w:r w:rsidR="007E15BC" w:rsidRPr="002A35F9">
        <w:t>43) 22-</w:t>
      </w:r>
      <w:r w:rsidR="00EF51AD" w:rsidRPr="002A35F9">
        <w:t>4</w:t>
      </w:r>
      <w:r w:rsidR="007E15BC" w:rsidRPr="002A35F9">
        <w:t>-</w:t>
      </w:r>
      <w:r w:rsidR="00EF51AD" w:rsidRPr="002A35F9">
        <w:t>79</w:t>
      </w:r>
      <w:r w:rsidRPr="002A35F9">
        <w:t xml:space="preserve">, </w:t>
      </w:r>
      <w:r w:rsidRPr="002A35F9">
        <w:rPr>
          <w:lang w:val="en-US" w:eastAsia="en-US" w:bidi="en-US"/>
        </w:rPr>
        <w:t>e</w:t>
      </w:r>
      <w:r w:rsidRPr="002A35F9">
        <w:rPr>
          <w:lang w:eastAsia="en-US" w:bidi="en-US"/>
        </w:rPr>
        <w:t>-</w:t>
      </w:r>
      <w:r w:rsidRPr="002A35F9">
        <w:rPr>
          <w:lang w:val="en-US" w:eastAsia="en-US" w:bidi="en-US"/>
        </w:rPr>
        <w:t>mail</w:t>
      </w:r>
      <w:r w:rsidRPr="002A35F9">
        <w:rPr>
          <w:lang w:eastAsia="en-US" w:bidi="en-US"/>
        </w:rPr>
        <w:t>:</w:t>
      </w:r>
      <w:r w:rsidR="007E15BC" w:rsidRPr="002A35F9">
        <w:rPr>
          <w:lang w:eastAsia="en-US" w:bidi="en-US"/>
        </w:rPr>
        <w:t xml:space="preserve"> </w:t>
      </w:r>
      <w:hyperlink r:id="rId7" w:history="1">
        <w:r w:rsidR="007E15BC" w:rsidRPr="002A35F9">
          <w:rPr>
            <w:rStyle w:val="a6"/>
            <w:lang w:val="en-US" w:eastAsia="en-US" w:bidi="en-US"/>
          </w:rPr>
          <w:t>elena</w:t>
        </w:r>
        <w:r w:rsidR="007E15BC" w:rsidRPr="002A35F9">
          <w:rPr>
            <w:rStyle w:val="a6"/>
            <w:lang w:eastAsia="en-US" w:bidi="en-US"/>
          </w:rPr>
          <w:t>-</w:t>
        </w:r>
        <w:r w:rsidR="007E15BC" w:rsidRPr="002A35F9">
          <w:rPr>
            <w:rStyle w:val="a6"/>
            <w:lang w:val="en-US" w:eastAsia="en-US" w:bidi="en-US"/>
          </w:rPr>
          <w:t>iva</w:t>
        </w:r>
        <w:r w:rsidR="007E15BC" w:rsidRPr="002A35F9">
          <w:rPr>
            <w:rStyle w:val="a6"/>
            <w:lang w:eastAsia="en-US" w:bidi="en-US"/>
          </w:rPr>
          <w:t>81@</w:t>
        </w:r>
        <w:r w:rsidR="007E15BC" w:rsidRPr="002A35F9">
          <w:rPr>
            <w:rStyle w:val="a6"/>
            <w:lang w:val="en-US" w:eastAsia="en-US" w:bidi="en-US"/>
          </w:rPr>
          <w:t>mail</w:t>
        </w:r>
        <w:r w:rsidR="007E15BC" w:rsidRPr="002A35F9">
          <w:rPr>
            <w:rStyle w:val="a6"/>
            <w:lang w:eastAsia="en-US" w:bidi="en-US"/>
          </w:rPr>
          <w:t>.</w:t>
        </w:r>
        <w:proofErr w:type="spellStart"/>
        <w:r w:rsidR="007E15BC" w:rsidRPr="002A35F9">
          <w:rPr>
            <w:rStyle w:val="a6"/>
            <w:lang w:val="en-US" w:eastAsia="en-US" w:bidi="en-US"/>
          </w:rPr>
          <w:t>ru</w:t>
        </w:r>
        <w:proofErr w:type="spellEnd"/>
      </w:hyperlink>
      <w:r w:rsidRPr="002A35F9">
        <w:t>.</w:t>
      </w:r>
    </w:p>
    <w:p w:rsidR="007E15BC" w:rsidRPr="002A35F9" w:rsidRDefault="007E15BC" w:rsidP="00C04AEE">
      <w:pPr>
        <w:pStyle w:val="11"/>
        <w:shd w:val="clear" w:color="auto" w:fill="auto"/>
        <w:tabs>
          <w:tab w:val="left" w:pos="1433"/>
        </w:tabs>
        <w:ind w:firstLine="284"/>
        <w:jc w:val="both"/>
      </w:pPr>
    </w:p>
    <w:p w:rsidR="003A69D9" w:rsidRPr="002A35F9" w:rsidRDefault="008D279B" w:rsidP="00C04AE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433"/>
        </w:tabs>
        <w:spacing w:after="0"/>
        <w:ind w:firstLine="284"/>
        <w:jc w:val="both"/>
      </w:pPr>
      <w:bookmarkStart w:id="14" w:name="bookmark18"/>
      <w:bookmarkStart w:id="15" w:name="bookmark19"/>
      <w:r w:rsidRPr="002A35F9">
        <w:t>Проведение очного этапа Конкурса</w:t>
      </w:r>
      <w:bookmarkEnd w:id="14"/>
      <w:bookmarkEnd w:id="15"/>
    </w:p>
    <w:p w:rsidR="00EF51AD" w:rsidRPr="002A35F9" w:rsidRDefault="00EF51AD" w:rsidP="00EF51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 xml:space="preserve">• </w:t>
      </w:r>
      <w:r w:rsidRPr="002A35F9">
        <w:rPr>
          <w:b/>
          <w:bCs/>
          <w:i/>
          <w:iCs/>
        </w:rPr>
        <w:t>Открытое занятие «</w:t>
      </w:r>
      <w:r w:rsidR="00EF51AD" w:rsidRPr="002A35F9">
        <w:rPr>
          <w:b/>
          <w:bCs/>
          <w:i/>
          <w:iCs/>
        </w:rPr>
        <w:t>Новые формы организации обучения и воспитания детей в дополнительном образовании»</w:t>
      </w:r>
      <w:r w:rsidRPr="002A35F9">
        <w:rPr>
          <w:b/>
          <w:bCs/>
          <w:i/>
          <w:iCs/>
        </w:rPr>
        <w:t>».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 xml:space="preserve">Продолжительность занятия с обучающимися - </w:t>
      </w:r>
      <w:r w:rsidRPr="002A35F9">
        <w:rPr>
          <w:b/>
        </w:rPr>
        <w:t>30 минут</w:t>
      </w:r>
      <w:r w:rsidRPr="002A35F9">
        <w:t xml:space="preserve">. Для младшего школьного возраста - </w:t>
      </w:r>
      <w:r w:rsidRPr="002A35F9">
        <w:rPr>
          <w:b/>
        </w:rPr>
        <w:t>20 минут.</w:t>
      </w:r>
      <w:r w:rsidRPr="002A35F9">
        <w:t xml:space="preserve"> Для комментариев конкурсанта к своему занятию и ответов на вопросы жюри - до 10 минут. Количество обучающихся 12 человек (мальчики и девочки). Возраст обучающихся в соответствии с реализуемой </w:t>
      </w:r>
      <w:r w:rsidRPr="002A35F9">
        <w:lastRenderedPageBreak/>
        <w:t>программой. Участие помощников не допускается.</w:t>
      </w:r>
    </w:p>
    <w:p w:rsidR="00EF51AD" w:rsidRPr="002A35F9" w:rsidRDefault="00EF51AD" w:rsidP="00C04AEE">
      <w:pPr>
        <w:pStyle w:val="11"/>
        <w:shd w:val="clear" w:color="auto" w:fill="auto"/>
        <w:ind w:firstLine="284"/>
        <w:jc w:val="both"/>
      </w:pPr>
    </w:p>
    <w:p w:rsidR="003A69D9" w:rsidRPr="002A35F9" w:rsidRDefault="007E15BC" w:rsidP="00C04AEE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  <w:i/>
          <w:iCs/>
        </w:rPr>
        <w:t xml:space="preserve"> </w:t>
      </w:r>
      <w:r w:rsidR="008D279B" w:rsidRPr="002A35F9">
        <w:rPr>
          <w:rFonts w:eastAsia="Arial"/>
          <w:i/>
          <w:iCs/>
        </w:rPr>
        <w:t>•</w:t>
      </w:r>
      <w:r w:rsidRPr="002A35F9">
        <w:rPr>
          <w:rFonts w:eastAsia="Arial"/>
          <w:i/>
          <w:iCs/>
        </w:rPr>
        <w:t xml:space="preserve"> </w:t>
      </w:r>
      <w:r w:rsidR="008D279B" w:rsidRPr="002A35F9">
        <w:rPr>
          <w:b/>
          <w:bCs/>
          <w:i/>
          <w:iCs/>
        </w:rPr>
        <w:t>Групповое конкурсное испытание -</w:t>
      </w:r>
      <w:r w:rsidRPr="002A35F9">
        <w:rPr>
          <w:b/>
          <w:bCs/>
          <w:i/>
          <w:iCs/>
        </w:rPr>
        <w:t xml:space="preserve"> импровизированный конкурс «</w:t>
      </w:r>
      <w:r w:rsidR="00EF51AD" w:rsidRPr="002A35F9">
        <w:rPr>
          <w:b/>
          <w:bCs/>
          <w:i/>
          <w:iCs/>
        </w:rPr>
        <w:t>Сетевая интеграция в дополнительном образовании</w:t>
      </w:r>
      <w:r w:rsidR="008D279B" w:rsidRPr="002A35F9">
        <w:rPr>
          <w:b/>
          <w:bCs/>
          <w:i/>
          <w:iCs/>
        </w:rPr>
        <w:t>».</w:t>
      </w:r>
    </w:p>
    <w:p w:rsidR="00EF51AD" w:rsidRPr="002A35F9" w:rsidRDefault="00EF51AD" w:rsidP="00C04AEE">
      <w:pPr>
        <w:pStyle w:val="11"/>
        <w:shd w:val="clear" w:color="auto" w:fill="auto"/>
        <w:ind w:firstLine="284"/>
        <w:jc w:val="both"/>
      </w:pPr>
      <w:r w:rsidRPr="002A35F9">
        <w:t>Конкурс нацелен на групповую совместную деятельность участников конкурса в соответствии с заданием, содержание которого становится известно участникам непосредственно перед началом конкурсного испытания.</w:t>
      </w:r>
      <w:r w:rsidR="008D279B" w:rsidRPr="002A35F9">
        <w:t xml:space="preserve"> </w:t>
      </w:r>
    </w:p>
    <w:p w:rsidR="00EF51AD" w:rsidRPr="002A35F9" w:rsidRDefault="00EF51AD" w:rsidP="00C04AEE">
      <w:pPr>
        <w:pStyle w:val="11"/>
        <w:shd w:val="clear" w:color="auto" w:fill="auto"/>
        <w:ind w:firstLine="284"/>
        <w:jc w:val="both"/>
      </w:pPr>
      <w:r w:rsidRPr="002A35F9">
        <w:t xml:space="preserve">Содержание конкурсного испытания включает организацию процесса совместной деятельности, выявляющей у участников компетенций </w:t>
      </w:r>
      <w:proofErr w:type="spellStart"/>
      <w:r w:rsidRPr="002A35F9">
        <w:t>командообразования</w:t>
      </w:r>
      <w:proofErr w:type="spellEnd"/>
      <w:r w:rsidRPr="002A35F9">
        <w:t>, проектной деятельности по созданию, публичному представлению проекта на заданную тему.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 xml:space="preserve">Продолжительность конкурсного испытания </w:t>
      </w:r>
      <w:r w:rsidRPr="002A35F9">
        <w:rPr>
          <w:b/>
        </w:rPr>
        <w:t>2,5 часа</w:t>
      </w:r>
      <w:r w:rsidRPr="002A35F9">
        <w:t>.</w:t>
      </w:r>
    </w:p>
    <w:p w:rsidR="00EF51AD" w:rsidRPr="002A35F9" w:rsidRDefault="00EF51AD" w:rsidP="00C04AEE">
      <w:pPr>
        <w:pStyle w:val="11"/>
        <w:shd w:val="clear" w:color="auto" w:fill="auto"/>
        <w:ind w:firstLine="284"/>
        <w:jc w:val="both"/>
      </w:pPr>
    </w:p>
    <w:p w:rsidR="003A69D9" w:rsidRPr="002A35F9" w:rsidRDefault="008D279B" w:rsidP="00C04AEE">
      <w:pPr>
        <w:pStyle w:val="11"/>
        <w:shd w:val="clear" w:color="auto" w:fill="auto"/>
        <w:spacing w:line="259" w:lineRule="auto"/>
        <w:ind w:firstLine="284"/>
      </w:pPr>
      <w:r w:rsidRPr="002A35F9">
        <w:rPr>
          <w:rFonts w:eastAsia="Arial"/>
          <w:i/>
          <w:iCs/>
        </w:rPr>
        <w:t>•</w:t>
      </w:r>
      <w:r w:rsidR="007E15BC" w:rsidRPr="002A35F9">
        <w:rPr>
          <w:rFonts w:eastAsia="Arial"/>
          <w:i/>
          <w:iCs/>
        </w:rPr>
        <w:t xml:space="preserve"> </w:t>
      </w:r>
      <w:r w:rsidRPr="002A35F9">
        <w:rPr>
          <w:b/>
          <w:bCs/>
          <w:i/>
          <w:iCs/>
        </w:rPr>
        <w:t>Индивидуальное конкурсное испытание «Педагогическое многоборье».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Конкурсное испытание «Педагогическое многоборье» включает в себя выполнение двух заданий: педагогической задачи на применение образовательных и педагогических технологий в деятельности педагога дополнительного образования; анализ и решение педагогической ситуации.</w:t>
      </w:r>
    </w:p>
    <w:p w:rsidR="00A92997" w:rsidRPr="002A35F9" w:rsidRDefault="00A92997" w:rsidP="00A92997">
      <w:pPr>
        <w:pStyle w:val="11"/>
        <w:ind w:firstLine="720"/>
        <w:jc w:val="both"/>
      </w:pPr>
      <w:r w:rsidRPr="002A35F9">
        <w:t xml:space="preserve">Педагогическая задача на применение образовательных, педагогических технологий (и др.) в деятельности педагога дополнительного образования детей в рамках конкурсного испытания представляется в конкретных визуальных и текстовых </w:t>
      </w:r>
      <w:proofErr w:type="spellStart"/>
      <w:r w:rsidRPr="002A35F9">
        <w:t>контентах</w:t>
      </w:r>
      <w:proofErr w:type="spellEnd"/>
      <w:r w:rsidRPr="002A35F9">
        <w:t>, в том числе с использованием электронных носителей, выполнение, решение и представление которых осуществляется непосредственно и публично.</w:t>
      </w:r>
    </w:p>
    <w:p w:rsidR="00A92997" w:rsidRPr="002A35F9" w:rsidRDefault="00A92997" w:rsidP="00A92997">
      <w:pPr>
        <w:pStyle w:val="11"/>
        <w:ind w:firstLine="720"/>
        <w:jc w:val="both"/>
      </w:pPr>
      <w:r w:rsidRPr="002A35F9">
        <w:t>Педагогическая ситуация - визуализированная в кинофрагменте проблемная ситуация взаимодействия ребенка (детей) и взрослого (педагогов и (или) родителей), или взрослых в отношении нравственных ценностей, значимых для воспитания подрастающего поколения, представленная на примере отобранного завершенного сюжета (в соответствии с фильмографией для педагогов), в отношении которой конкурсант после предварительного просмотра и анализа, публично предлагает (представляет) свое педагогическое решение по данной ситуации, отвечает на вопросы жюри.</w:t>
      </w:r>
    </w:p>
    <w:p w:rsidR="00A92997" w:rsidRPr="002A35F9" w:rsidRDefault="00A92997" w:rsidP="00A92997">
      <w:pPr>
        <w:pStyle w:val="11"/>
        <w:ind w:firstLine="720"/>
        <w:jc w:val="both"/>
      </w:pPr>
      <w:r w:rsidRPr="002A35F9">
        <w:t xml:space="preserve"> </w:t>
      </w:r>
    </w:p>
    <w:p w:rsidR="00A92997" w:rsidRPr="002A35F9" w:rsidRDefault="00A92997" w:rsidP="00A92997">
      <w:pPr>
        <w:pStyle w:val="11"/>
        <w:ind w:firstLine="720"/>
        <w:jc w:val="both"/>
      </w:pPr>
      <w:r w:rsidRPr="002A35F9">
        <w:t>Задания каждому конкурсанту персонально определяются методом жеребьевки. Общее время на подготовку после жеребьевки всем участникам - 60 минут.</w:t>
      </w:r>
    </w:p>
    <w:p w:rsidR="00A92997" w:rsidRPr="002A35F9" w:rsidRDefault="00A92997" w:rsidP="00A92997">
      <w:pPr>
        <w:pStyle w:val="11"/>
        <w:ind w:firstLine="720"/>
        <w:jc w:val="both"/>
      </w:pPr>
      <w:r w:rsidRPr="002A35F9">
        <w:t>Представление конкурсантами своих решений задач педагогического многоборья осуществляется перед членами жюри и зрителями всеми участниками Конкурса.</w:t>
      </w:r>
    </w:p>
    <w:p w:rsidR="00A92997" w:rsidRPr="002A35F9" w:rsidRDefault="00A92997" w:rsidP="00A92997">
      <w:pPr>
        <w:pStyle w:val="11"/>
        <w:ind w:firstLine="720"/>
        <w:jc w:val="both"/>
      </w:pPr>
      <w:r w:rsidRPr="002A35F9">
        <w:t>Время на индивидуальное представление решений —не более 5 минут</w:t>
      </w:r>
    </w:p>
    <w:p w:rsidR="00A92997" w:rsidRPr="002A35F9" w:rsidRDefault="00A92997" w:rsidP="00C04AEE">
      <w:pPr>
        <w:pStyle w:val="11"/>
        <w:shd w:val="clear" w:color="auto" w:fill="auto"/>
        <w:ind w:firstLine="284"/>
        <w:jc w:val="both"/>
      </w:pP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Конкурсанты вправе использовать доступные информационно</w:t>
      </w:r>
      <w:r w:rsidR="00C04AEE" w:rsidRPr="002A35F9">
        <w:t>-</w:t>
      </w:r>
      <w:r w:rsidRPr="002A35F9">
        <w:softHyphen/>
        <w:t>коммуникативные и материально-технические ресурсы, средства публичной выразительности для аргументации и эффективного решения задач.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 xml:space="preserve">Представление конкурсантами своих решений задач педагогического многоборья осуществляется в режиме нон-стоп в публичном диалоге перед членами жюри и </w:t>
      </w:r>
      <w:r w:rsidRPr="002A35F9">
        <w:lastRenderedPageBreak/>
        <w:t>всеми участниками Конкурса.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Время на индивидуальное представление решения каждого задания не более 5 минут.</w:t>
      </w:r>
    </w:p>
    <w:p w:rsidR="00A92997" w:rsidRPr="002A35F9" w:rsidRDefault="00A92997" w:rsidP="00C04AEE">
      <w:pPr>
        <w:pStyle w:val="11"/>
        <w:shd w:val="clear" w:color="auto" w:fill="auto"/>
        <w:ind w:firstLine="284"/>
        <w:jc w:val="both"/>
      </w:pPr>
    </w:p>
    <w:p w:rsidR="003A69D9" w:rsidRPr="002A35F9" w:rsidRDefault="008D279B" w:rsidP="00A92997">
      <w:pPr>
        <w:pStyle w:val="11"/>
        <w:shd w:val="clear" w:color="auto" w:fill="auto"/>
        <w:ind w:firstLine="284"/>
        <w:jc w:val="both"/>
      </w:pPr>
      <w:r w:rsidRPr="002A35F9">
        <w:rPr>
          <w:rFonts w:eastAsia="Arial"/>
        </w:rPr>
        <w:t xml:space="preserve">• </w:t>
      </w:r>
      <w:r w:rsidRPr="002A35F9">
        <w:rPr>
          <w:b/>
          <w:bCs/>
          <w:i/>
          <w:iCs/>
        </w:rPr>
        <w:t xml:space="preserve">Педагогическое испытание </w:t>
      </w:r>
      <w:r w:rsidR="00A92997" w:rsidRPr="002A35F9">
        <w:rPr>
          <w:b/>
          <w:i/>
        </w:rPr>
        <w:t>«Высшая Лига дополнительного образования детей»</w:t>
      </w:r>
      <w:r w:rsidR="00A92997" w:rsidRPr="002A35F9">
        <w:t xml:space="preserve"> - профессиональный диалог о проблемах и педагогических решениях приоритетных задач государственной образовательной политики в сфере развития воспитания и дополнительного образования детей с представителем</w:t>
      </w:r>
      <w:r w:rsidR="00C04AEE" w:rsidRPr="002A35F9">
        <w:t xml:space="preserve"> Управления образования Администрации МО «</w:t>
      </w:r>
      <w:proofErr w:type="spellStart"/>
      <w:r w:rsidR="00C04AEE" w:rsidRPr="002A35F9">
        <w:t>Турочакский</w:t>
      </w:r>
      <w:proofErr w:type="spellEnd"/>
      <w:r w:rsidR="00C04AEE" w:rsidRPr="002A35F9">
        <w:t xml:space="preserve"> район».</w:t>
      </w:r>
    </w:p>
    <w:p w:rsidR="003A69D9" w:rsidRPr="002A35F9" w:rsidRDefault="008D279B" w:rsidP="00C04AEE">
      <w:pPr>
        <w:pStyle w:val="11"/>
        <w:shd w:val="clear" w:color="auto" w:fill="auto"/>
        <w:ind w:firstLine="284"/>
      </w:pPr>
      <w:r w:rsidRPr="002A35F9">
        <w:t xml:space="preserve">Общая продолжительность конкурсного испытания - </w:t>
      </w:r>
      <w:r w:rsidR="00C04AEE" w:rsidRPr="002A35F9">
        <w:t>3</w:t>
      </w:r>
      <w:r w:rsidRPr="002A35F9">
        <w:t xml:space="preserve">0 минут. Тема конкурсного испытания определяется Оргкомитетом Конкурса и доводится до участников не позднее, чем </w:t>
      </w:r>
      <w:r w:rsidRPr="002A35F9">
        <w:rPr>
          <w:highlight w:val="yellow"/>
        </w:rPr>
        <w:t xml:space="preserve">за </w:t>
      </w:r>
      <w:r w:rsidR="00C04AEE" w:rsidRPr="002A35F9">
        <w:rPr>
          <w:highlight w:val="yellow"/>
        </w:rPr>
        <w:t>5</w:t>
      </w:r>
      <w:r w:rsidRPr="002A35F9">
        <w:rPr>
          <w:highlight w:val="yellow"/>
        </w:rPr>
        <w:t xml:space="preserve"> дней до начала конкурса.</w:t>
      </w:r>
    </w:p>
    <w:p w:rsidR="00A92997" w:rsidRPr="002A35F9" w:rsidRDefault="00A92997" w:rsidP="00C04AEE">
      <w:pPr>
        <w:pStyle w:val="11"/>
        <w:shd w:val="clear" w:color="auto" w:fill="auto"/>
        <w:ind w:firstLine="284"/>
      </w:pP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27"/>
        </w:tabs>
        <w:ind w:firstLine="284"/>
        <w:jc w:val="both"/>
      </w:pPr>
      <w:r w:rsidRPr="002A35F9">
        <w:t>Для проведения жеребьёвки, подготовки конкурсной документации для работы жюри, приема конкурсных материалов от участников и организации проведения конкурсных испытаний назначается ответственный секретарь.</w:t>
      </w:r>
    </w:p>
    <w:p w:rsidR="003A69D9" w:rsidRPr="002A35F9" w:rsidRDefault="008D279B" w:rsidP="00C04AEE">
      <w:pPr>
        <w:pStyle w:val="11"/>
        <w:shd w:val="clear" w:color="auto" w:fill="auto"/>
        <w:ind w:firstLine="284"/>
      </w:pPr>
      <w:r w:rsidRPr="002A35F9">
        <w:t xml:space="preserve">Результаты конкурса, имена победителей, призеров и лауреатов публикуются на официальном сайте </w:t>
      </w:r>
      <w:r w:rsidR="00C04AEE" w:rsidRPr="002A35F9">
        <w:t>Управления образования Администрации МО «</w:t>
      </w:r>
      <w:proofErr w:type="spellStart"/>
      <w:r w:rsidR="00C04AEE" w:rsidRPr="002A35F9">
        <w:t>Турочакский</w:t>
      </w:r>
      <w:proofErr w:type="spellEnd"/>
      <w:r w:rsidR="00C04AEE" w:rsidRPr="002A35F9">
        <w:t xml:space="preserve"> район», районных </w:t>
      </w:r>
      <w:r w:rsidRPr="002A35F9">
        <w:t>средствах массовой информации.</w:t>
      </w:r>
    </w:p>
    <w:p w:rsidR="00A92997" w:rsidRPr="002A35F9" w:rsidRDefault="00A92997" w:rsidP="00C04AEE">
      <w:pPr>
        <w:pStyle w:val="11"/>
        <w:shd w:val="clear" w:color="auto" w:fill="auto"/>
        <w:ind w:firstLine="284"/>
      </w:pP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27"/>
        </w:tabs>
        <w:ind w:firstLine="284"/>
        <w:jc w:val="both"/>
      </w:pPr>
      <w:r w:rsidRPr="002A35F9">
        <w:t>Конкурсные материалы, поступившие позднее указанного срока, а также с нарушением требований к ним, не рассматриваются, к участию в Конкурсе не допускаются.</w:t>
      </w:r>
    </w:p>
    <w:p w:rsidR="00A92997" w:rsidRPr="002A35F9" w:rsidRDefault="00A92997" w:rsidP="00A92997">
      <w:pPr>
        <w:pStyle w:val="11"/>
        <w:shd w:val="clear" w:color="auto" w:fill="auto"/>
        <w:tabs>
          <w:tab w:val="left" w:pos="1427"/>
        </w:tabs>
        <w:ind w:left="284" w:firstLine="0"/>
        <w:jc w:val="both"/>
      </w:pP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27"/>
        </w:tabs>
        <w:ind w:firstLine="284"/>
        <w:jc w:val="both"/>
      </w:pPr>
      <w:r w:rsidRPr="002A35F9">
        <w:t>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</w:t>
      </w:r>
    </w:p>
    <w:p w:rsidR="00A92997" w:rsidRPr="002A35F9" w:rsidRDefault="00A92997" w:rsidP="00A929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69D9" w:rsidRPr="002A35F9" w:rsidRDefault="008D279B" w:rsidP="00A92997">
      <w:pPr>
        <w:pStyle w:val="11"/>
        <w:numPr>
          <w:ilvl w:val="1"/>
          <w:numId w:val="1"/>
        </w:numPr>
        <w:shd w:val="clear" w:color="auto" w:fill="auto"/>
        <w:tabs>
          <w:tab w:val="left" w:pos="1427"/>
        </w:tabs>
        <w:spacing w:after="320"/>
        <w:ind w:firstLine="580"/>
        <w:jc w:val="both"/>
      </w:pPr>
      <w:r w:rsidRPr="002A35F9">
        <w:t xml:space="preserve">Ответственность за хранение указанных выше материалов после установленного настоящим пунктом срока, </w:t>
      </w:r>
      <w:r w:rsidR="00C04AEE" w:rsidRPr="002A35F9">
        <w:t>Управление образования Администрации МО «</w:t>
      </w:r>
      <w:proofErr w:type="spellStart"/>
      <w:r w:rsidR="00C04AEE" w:rsidRPr="002A35F9">
        <w:t>Турочакский</w:t>
      </w:r>
      <w:proofErr w:type="spellEnd"/>
      <w:r w:rsidR="00C04AEE" w:rsidRPr="002A35F9">
        <w:t xml:space="preserve"> район» </w:t>
      </w:r>
      <w:r w:rsidRPr="002A35F9">
        <w:t>не несет.</w:t>
      </w:r>
    </w:p>
    <w:p w:rsidR="003A69D9" w:rsidRPr="002A35F9" w:rsidRDefault="008D279B" w:rsidP="00A92997">
      <w:pPr>
        <w:pStyle w:val="10"/>
        <w:keepNext/>
        <w:keepLines/>
        <w:numPr>
          <w:ilvl w:val="0"/>
          <w:numId w:val="1"/>
        </w:numPr>
        <w:shd w:val="clear" w:color="auto" w:fill="auto"/>
        <w:ind w:firstLine="284"/>
      </w:pPr>
      <w:bookmarkStart w:id="16" w:name="bookmark20"/>
      <w:bookmarkStart w:id="17" w:name="bookmark21"/>
      <w:r w:rsidRPr="002A35F9">
        <w:t>Жюри конкурса</w:t>
      </w:r>
      <w:bookmarkEnd w:id="16"/>
      <w:bookmarkEnd w:id="17"/>
    </w:p>
    <w:p w:rsidR="003A69D9" w:rsidRPr="002A35F9" w:rsidRDefault="008D279B" w:rsidP="00A92997">
      <w:pPr>
        <w:pStyle w:val="11"/>
        <w:numPr>
          <w:ilvl w:val="1"/>
          <w:numId w:val="1"/>
        </w:numPr>
        <w:shd w:val="clear" w:color="auto" w:fill="auto"/>
        <w:tabs>
          <w:tab w:val="left" w:pos="1427"/>
        </w:tabs>
        <w:ind w:firstLine="284"/>
        <w:jc w:val="both"/>
      </w:pPr>
      <w:r w:rsidRPr="002A35F9">
        <w:t>Для оценивания конкурсных мероприятий создается жюри. Жюри формируется из нечетного количества членов с равными правами.</w:t>
      </w:r>
    </w:p>
    <w:p w:rsidR="00A92997" w:rsidRPr="002A35F9" w:rsidRDefault="00A92997" w:rsidP="00A92997">
      <w:pPr>
        <w:pStyle w:val="11"/>
        <w:shd w:val="clear" w:color="auto" w:fill="auto"/>
        <w:tabs>
          <w:tab w:val="left" w:pos="1427"/>
        </w:tabs>
        <w:ind w:left="284" w:firstLine="0"/>
        <w:jc w:val="both"/>
      </w:pPr>
    </w:p>
    <w:p w:rsidR="003A69D9" w:rsidRPr="002A35F9" w:rsidRDefault="008D279B" w:rsidP="00A92997">
      <w:pPr>
        <w:pStyle w:val="11"/>
        <w:shd w:val="clear" w:color="auto" w:fill="auto"/>
        <w:ind w:firstLine="284"/>
        <w:jc w:val="both"/>
      </w:pPr>
      <w:r w:rsidRPr="002A35F9">
        <w:t xml:space="preserve">В состав жюри входят представители </w:t>
      </w:r>
      <w:r w:rsidR="00C04AEE" w:rsidRPr="002A35F9">
        <w:rPr>
          <w:color w:val="auto"/>
        </w:rPr>
        <w:t>Управления образования Администрации МО «</w:t>
      </w:r>
      <w:proofErr w:type="spellStart"/>
      <w:r w:rsidR="00C04AEE" w:rsidRPr="002A35F9">
        <w:rPr>
          <w:color w:val="auto"/>
        </w:rPr>
        <w:t>Турочакский</w:t>
      </w:r>
      <w:proofErr w:type="spellEnd"/>
      <w:r w:rsidR="00C04AEE" w:rsidRPr="002A35F9">
        <w:rPr>
          <w:color w:val="auto"/>
        </w:rPr>
        <w:t xml:space="preserve"> район», </w:t>
      </w:r>
      <w:r w:rsidRPr="002A35F9">
        <w:t>муниципальных образовательных организаций, победители Конкурса прошлых лет, представители общественных организаций, р</w:t>
      </w:r>
      <w:r w:rsidR="00C04AEE" w:rsidRPr="002A35F9">
        <w:t>айонных</w:t>
      </w:r>
      <w:r w:rsidRPr="002A35F9">
        <w:t xml:space="preserve"> средств массовой информации.</w:t>
      </w:r>
    </w:p>
    <w:p w:rsidR="003A69D9" w:rsidRPr="002A35F9" w:rsidRDefault="008D279B" w:rsidP="00A92997">
      <w:pPr>
        <w:pStyle w:val="11"/>
        <w:shd w:val="clear" w:color="auto" w:fill="auto"/>
        <w:ind w:firstLine="284"/>
        <w:jc w:val="both"/>
        <w:rPr>
          <w:color w:val="auto"/>
        </w:rPr>
      </w:pPr>
      <w:r w:rsidRPr="002A35F9">
        <w:t xml:space="preserve">Состав жюри утверждается приказом </w:t>
      </w:r>
      <w:r w:rsidR="00C04AEE" w:rsidRPr="002A35F9">
        <w:rPr>
          <w:color w:val="auto"/>
        </w:rPr>
        <w:t>Управления образования Администрации МО «</w:t>
      </w:r>
      <w:proofErr w:type="spellStart"/>
      <w:r w:rsidR="00C04AEE" w:rsidRPr="002A35F9">
        <w:rPr>
          <w:color w:val="auto"/>
        </w:rPr>
        <w:t>Турочакский</w:t>
      </w:r>
      <w:proofErr w:type="spellEnd"/>
      <w:r w:rsidR="00C04AEE" w:rsidRPr="002A35F9">
        <w:rPr>
          <w:color w:val="auto"/>
        </w:rPr>
        <w:t xml:space="preserve"> район».</w:t>
      </w:r>
    </w:p>
    <w:p w:rsidR="00A92997" w:rsidRPr="002A35F9" w:rsidRDefault="00A92997" w:rsidP="00A92997">
      <w:pPr>
        <w:pStyle w:val="11"/>
        <w:shd w:val="clear" w:color="auto" w:fill="auto"/>
        <w:ind w:firstLine="284"/>
        <w:jc w:val="both"/>
      </w:pPr>
    </w:p>
    <w:p w:rsidR="003A69D9" w:rsidRPr="002A35F9" w:rsidRDefault="008D279B" w:rsidP="00A92997">
      <w:pPr>
        <w:pStyle w:val="11"/>
        <w:numPr>
          <w:ilvl w:val="1"/>
          <w:numId w:val="1"/>
        </w:numPr>
        <w:shd w:val="clear" w:color="auto" w:fill="auto"/>
        <w:tabs>
          <w:tab w:val="left" w:pos="1427"/>
        </w:tabs>
        <w:ind w:firstLine="284"/>
        <w:jc w:val="both"/>
      </w:pPr>
      <w:r w:rsidRPr="002A35F9">
        <w:t>Обязанности и права членов жюри Конкурса.</w:t>
      </w:r>
    </w:p>
    <w:p w:rsidR="003A69D9" w:rsidRPr="002A35F9" w:rsidRDefault="008D279B" w:rsidP="00A92997">
      <w:pPr>
        <w:pStyle w:val="11"/>
        <w:shd w:val="clear" w:color="auto" w:fill="auto"/>
        <w:ind w:firstLine="284"/>
        <w:jc w:val="both"/>
      </w:pPr>
      <w:r w:rsidRPr="002A35F9">
        <w:t xml:space="preserve">Каждый член жюри оценивает выполнение конкурсных заданий в баллах на </w:t>
      </w:r>
      <w:r w:rsidRPr="002A35F9">
        <w:lastRenderedPageBreak/>
        <w:t>основании критериев в соответствии с настоящим Положением Конкурса. По всем конкурсным мероприятиям член жюри заполняет оценочные ведомости и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Члены жюри имеют право вносить предложения о поощрении участников финала Конкурса специальными призами.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3A69D9" w:rsidRPr="002A35F9" w:rsidRDefault="008D279B" w:rsidP="00C04AEE">
      <w:pPr>
        <w:pStyle w:val="11"/>
        <w:shd w:val="clear" w:color="auto" w:fill="auto"/>
        <w:spacing w:after="160"/>
        <w:ind w:firstLine="284"/>
        <w:jc w:val="both"/>
      </w:pPr>
      <w:r w:rsidRPr="002A35F9">
        <w:t>Председатель жюри имеет право проводить открытые обсуждения с членами жюри после каждого конкурсного задания.</w:t>
      </w: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46"/>
        </w:tabs>
        <w:ind w:firstLine="284"/>
        <w:jc w:val="both"/>
      </w:pPr>
      <w:r w:rsidRPr="002A35F9">
        <w:t>Жюри определяет победителя, призеров и лауреатов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3A69D9" w:rsidRPr="002A35F9" w:rsidRDefault="008D279B" w:rsidP="00C04AEE">
      <w:pPr>
        <w:pStyle w:val="11"/>
        <w:shd w:val="clear" w:color="auto" w:fill="auto"/>
        <w:ind w:firstLine="284"/>
        <w:jc w:val="both"/>
      </w:pPr>
      <w:r w:rsidRPr="002A35F9">
        <w:t>Решение жюри оформляется протоколом, который подписывается Председателем и всеми членами жюри.</w:t>
      </w:r>
    </w:p>
    <w:p w:rsidR="00A92997" w:rsidRPr="002A35F9" w:rsidRDefault="00A92997" w:rsidP="00C04AEE">
      <w:pPr>
        <w:pStyle w:val="11"/>
        <w:shd w:val="clear" w:color="auto" w:fill="auto"/>
        <w:ind w:firstLine="284"/>
        <w:jc w:val="both"/>
      </w:pPr>
    </w:p>
    <w:p w:rsidR="003A69D9" w:rsidRPr="002A35F9" w:rsidRDefault="008D279B" w:rsidP="00C04AEE">
      <w:pPr>
        <w:pStyle w:val="11"/>
        <w:numPr>
          <w:ilvl w:val="1"/>
          <w:numId w:val="1"/>
        </w:numPr>
        <w:shd w:val="clear" w:color="auto" w:fill="auto"/>
        <w:tabs>
          <w:tab w:val="left" w:pos="1446"/>
        </w:tabs>
        <w:spacing w:after="320"/>
        <w:ind w:firstLine="284"/>
        <w:jc w:val="both"/>
      </w:pPr>
      <w:r w:rsidRPr="002A35F9">
        <w:t>Решение жюри окончательное и пересмотру не подлежит.</w:t>
      </w: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C04AEE" w:rsidRPr="002A35F9" w:rsidRDefault="00C04AEE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146E46" w:rsidRPr="002A35F9" w:rsidRDefault="00146E46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146E46" w:rsidRPr="002A35F9" w:rsidRDefault="00146E46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A92997" w:rsidRPr="002A35F9" w:rsidRDefault="00A92997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</w:p>
    <w:p w:rsidR="00A92997" w:rsidRPr="002A35F9" w:rsidRDefault="00A92997" w:rsidP="00C04AEE">
      <w:pPr>
        <w:pStyle w:val="11"/>
        <w:shd w:val="clear" w:color="auto" w:fill="auto"/>
        <w:tabs>
          <w:tab w:val="left" w:pos="1446"/>
        </w:tabs>
        <w:spacing w:after="320"/>
        <w:jc w:val="both"/>
      </w:pPr>
      <w:bookmarkStart w:id="18" w:name="_GoBack"/>
      <w:bookmarkEnd w:id="18"/>
    </w:p>
    <w:sectPr w:rsidR="00A92997" w:rsidRPr="002A35F9" w:rsidSect="00581E89">
      <w:headerReference w:type="default" r:id="rId8"/>
      <w:pgSz w:w="11900" w:h="16840"/>
      <w:pgMar w:top="851" w:right="723" w:bottom="940" w:left="967" w:header="695" w:footer="5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22" w:rsidRDefault="00D60B22">
      <w:r>
        <w:separator/>
      </w:r>
    </w:p>
  </w:endnote>
  <w:endnote w:type="continuationSeparator" w:id="0">
    <w:p w:rsidR="00D60B22" w:rsidRDefault="00D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22" w:rsidRDefault="00D60B22"/>
  </w:footnote>
  <w:footnote w:type="continuationSeparator" w:id="0">
    <w:p w:rsidR="00D60B22" w:rsidRDefault="00D60B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1E" w:rsidRDefault="002B1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748665</wp:posOffset>
              </wp:positionV>
              <wp:extent cx="1420495" cy="4051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0495" cy="405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A1E" w:rsidRDefault="002B1A1E">
                          <w:pPr>
                            <w:pStyle w:val="22"/>
                            <w:shd w:val="clear" w:color="auto" w:fill="auto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1E8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:rsidR="002B1A1E" w:rsidRDefault="002B1A1E">
                          <w:pPr>
                            <w:pStyle w:val="22"/>
                            <w:shd w:val="clear" w:color="auto" w:fill="auto"/>
                          </w:pPr>
                          <w:r>
                            <w:t>к Положению о Конкурсе</w:t>
                          </w:r>
                        </w:p>
                        <w:p w:rsidR="002B1A1E" w:rsidRDefault="002B1A1E">
                          <w:pPr>
                            <w:pStyle w:val="22"/>
                            <w:shd w:val="clear" w:color="auto" w:fill="auto"/>
                          </w:pPr>
                          <w:r>
                            <w:t>«Сердце отдаю детям»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85pt;margin-top:58.95pt;width:111.85pt;height:31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EilAEAACIDAAAOAAAAZHJzL2Uyb0RvYy54bWysUsFOwzAMvSPxD1HurN0Y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" filled="f" stroked="f">
              <v:textbox style="mso-fit-shape-to-text:t" inset="0,0,0,0">
                <w:txbxContent>
                  <w:p w:rsidR="002B1A1E" w:rsidRDefault="002B1A1E">
                    <w:pPr>
                      <w:pStyle w:val="22"/>
                      <w:shd w:val="clear" w:color="auto" w:fill="auto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1E8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  <w:p w:rsidR="002B1A1E" w:rsidRDefault="002B1A1E">
                    <w:pPr>
                      <w:pStyle w:val="22"/>
                      <w:shd w:val="clear" w:color="auto" w:fill="auto"/>
                    </w:pPr>
                    <w:r>
                      <w:t>к Положению о Конкурсе</w:t>
                    </w:r>
                  </w:p>
                  <w:p w:rsidR="002B1A1E" w:rsidRDefault="002B1A1E">
                    <w:pPr>
                      <w:pStyle w:val="22"/>
                      <w:shd w:val="clear" w:color="auto" w:fill="auto"/>
                    </w:pPr>
                    <w:r>
                      <w:t>«Сердце отдаю детям»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882"/>
    <w:multiLevelType w:val="multilevel"/>
    <w:tmpl w:val="DA8E2C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7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b/>
        <w:i/>
      </w:rPr>
    </w:lvl>
  </w:abstractNum>
  <w:abstractNum w:abstractNumId="1" w15:restartNumberingAfterBreak="0">
    <w:nsid w:val="0AC960D6"/>
    <w:multiLevelType w:val="hybridMultilevel"/>
    <w:tmpl w:val="72105EC4"/>
    <w:lvl w:ilvl="0" w:tplc="CC046886">
      <w:numFmt w:val="bullet"/>
      <w:lvlText w:val="•"/>
      <w:lvlJc w:val="left"/>
      <w:pPr>
        <w:ind w:left="2025" w:hanging="585"/>
      </w:pPr>
      <w:rPr>
        <w:rFonts w:ascii="Arial" w:eastAsia="Arial" w:hAnsi="Arial" w:cs="Aria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22E2F"/>
    <w:multiLevelType w:val="multilevel"/>
    <w:tmpl w:val="E5963A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C870ECF"/>
    <w:multiLevelType w:val="multilevel"/>
    <w:tmpl w:val="7C72C2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33706A"/>
    <w:multiLevelType w:val="multilevel"/>
    <w:tmpl w:val="B3E881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943A9"/>
    <w:multiLevelType w:val="multilevel"/>
    <w:tmpl w:val="D06E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36C25"/>
    <w:multiLevelType w:val="multilevel"/>
    <w:tmpl w:val="35963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150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8360" w:hanging="2160"/>
      </w:pPr>
      <w:rPr>
        <w:rFonts w:hint="default"/>
        <w:b/>
        <w:i/>
      </w:rPr>
    </w:lvl>
  </w:abstractNum>
  <w:abstractNum w:abstractNumId="7" w15:restartNumberingAfterBreak="0">
    <w:nsid w:val="3DAC2F92"/>
    <w:multiLevelType w:val="multilevel"/>
    <w:tmpl w:val="67EA0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739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134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3072" w:hanging="2160"/>
      </w:pPr>
      <w:rPr>
        <w:rFonts w:hint="default"/>
        <w:b/>
        <w:i/>
      </w:rPr>
    </w:lvl>
  </w:abstractNum>
  <w:abstractNum w:abstractNumId="8" w15:restartNumberingAfterBreak="0">
    <w:nsid w:val="3FD33B70"/>
    <w:multiLevelType w:val="multilevel"/>
    <w:tmpl w:val="C9A67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B1787"/>
    <w:multiLevelType w:val="hybridMultilevel"/>
    <w:tmpl w:val="4C082F80"/>
    <w:lvl w:ilvl="0" w:tplc="CC046886">
      <w:numFmt w:val="bullet"/>
      <w:lvlText w:val="•"/>
      <w:lvlJc w:val="left"/>
      <w:pPr>
        <w:ind w:left="1305" w:hanging="585"/>
      </w:pPr>
      <w:rPr>
        <w:rFonts w:ascii="Arial" w:eastAsia="Arial" w:hAnsi="Arial" w:cs="Aria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C4486"/>
    <w:multiLevelType w:val="hybridMultilevel"/>
    <w:tmpl w:val="28745910"/>
    <w:lvl w:ilvl="0" w:tplc="CC046886">
      <w:numFmt w:val="bullet"/>
      <w:lvlText w:val="•"/>
      <w:lvlJc w:val="left"/>
      <w:pPr>
        <w:ind w:left="1305" w:hanging="585"/>
      </w:pPr>
      <w:rPr>
        <w:rFonts w:ascii="Arial" w:eastAsia="Arial" w:hAnsi="Arial" w:cs="Aria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870F5"/>
    <w:multiLevelType w:val="hybridMultilevel"/>
    <w:tmpl w:val="6C6E1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92484D"/>
    <w:multiLevelType w:val="multilevel"/>
    <w:tmpl w:val="CCEAB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F44A2"/>
    <w:multiLevelType w:val="multilevel"/>
    <w:tmpl w:val="6C9C2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37E4B"/>
    <w:multiLevelType w:val="hybridMultilevel"/>
    <w:tmpl w:val="D5A2286A"/>
    <w:lvl w:ilvl="0" w:tplc="F79CA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79575D"/>
    <w:multiLevelType w:val="multilevel"/>
    <w:tmpl w:val="C6B81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  <w:b/>
        <w:i/>
      </w:rPr>
    </w:lvl>
  </w:abstractNum>
  <w:abstractNum w:abstractNumId="16" w15:restartNumberingAfterBreak="0">
    <w:nsid w:val="68554F19"/>
    <w:multiLevelType w:val="multilevel"/>
    <w:tmpl w:val="4C8E3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5C4F4C"/>
    <w:multiLevelType w:val="hybridMultilevel"/>
    <w:tmpl w:val="961AF3E0"/>
    <w:lvl w:ilvl="0" w:tplc="197AA26A">
      <w:numFmt w:val="bullet"/>
      <w:lvlText w:val="•"/>
      <w:lvlJc w:val="left"/>
      <w:pPr>
        <w:ind w:left="1185" w:hanging="465"/>
      </w:pPr>
      <w:rPr>
        <w:rFonts w:ascii="Arial" w:eastAsia="Arial" w:hAnsi="Arial" w:cs="Aria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685DDC"/>
    <w:multiLevelType w:val="multilevel"/>
    <w:tmpl w:val="2BC6D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18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17"/>
  </w:num>
  <w:num w:numId="13">
    <w:abstractNumId w:val="8"/>
  </w:num>
  <w:num w:numId="14">
    <w:abstractNumId w:val="14"/>
  </w:num>
  <w:num w:numId="15">
    <w:abstractNumId w:val="15"/>
  </w:num>
  <w:num w:numId="16">
    <w:abstractNumId w:val="7"/>
  </w:num>
  <w:num w:numId="17">
    <w:abstractNumId w:val="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D9"/>
    <w:rsid w:val="000412B2"/>
    <w:rsid w:val="00067001"/>
    <w:rsid w:val="00067333"/>
    <w:rsid w:val="000D6076"/>
    <w:rsid w:val="000E2721"/>
    <w:rsid w:val="00146E46"/>
    <w:rsid w:val="002624B3"/>
    <w:rsid w:val="002A35F9"/>
    <w:rsid w:val="002B1A1E"/>
    <w:rsid w:val="002C580C"/>
    <w:rsid w:val="00352840"/>
    <w:rsid w:val="003759EA"/>
    <w:rsid w:val="003A69D9"/>
    <w:rsid w:val="00483CBC"/>
    <w:rsid w:val="005647A6"/>
    <w:rsid w:val="00581E89"/>
    <w:rsid w:val="0065037C"/>
    <w:rsid w:val="006A43C7"/>
    <w:rsid w:val="007E15BC"/>
    <w:rsid w:val="00800FAF"/>
    <w:rsid w:val="008D279B"/>
    <w:rsid w:val="00A92997"/>
    <w:rsid w:val="00B765B9"/>
    <w:rsid w:val="00C04AEE"/>
    <w:rsid w:val="00CA5B00"/>
    <w:rsid w:val="00D16D3B"/>
    <w:rsid w:val="00D60B22"/>
    <w:rsid w:val="00D7435B"/>
    <w:rsid w:val="00DC7D46"/>
    <w:rsid w:val="00ED5132"/>
    <w:rsid w:val="00EF51AD"/>
    <w:rsid w:val="00F21645"/>
    <w:rsid w:val="00F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DEEC-4380-46AC-AA53-18E36E38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2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ind w:left="64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7E15B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F51AD"/>
    <w:pPr>
      <w:ind w:left="720"/>
      <w:contextualSpacing/>
    </w:pPr>
  </w:style>
  <w:style w:type="table" w:styleId="a8">
    <w:name w:val="Table Grid"/>
    <w:basedOn w:val="a1"/>
    <w:uiPriority w:val="39"/>
    <w:rsid w:val="002A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na-iva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adminCOD</cp:lastModifiedBy>
  <cp:revision>6</cp:revision>
  <dcterms:created xsi:type="dcterms:W3CDTF">2021-10-20T07:20:00Z</dcterms:created>
  <dcterms:modified xsi:type="dcterms:W3CDTF">2023-10-19T07:39:00Z</dcterms:modified>
</cp:coreProperties>
</file>